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>ALLEGATO 2a</w:t>
      </w:r>
    </w:p>
    <w:p>
      <w:pPr>
        <w:pStyle w:val="Normale"/>
        <w:jc w:val="center"/>
        <w:rPr>
          <w:b w:val="1"/>
          <w:bCs w:val="1"/>
          <w:sz w:val="28"/>
          <w:szCs w:val="28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ELENCO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 xml:space="preserve">TUTOR 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PSICOLOGI PRESENTI NELL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’</w:t>
      </w:r>
      <w:r>
        <w:rPr>
          <w:b w:val="1"/>
          <w:bCs w:val="1"/>
          <w:sz w:val="28"/>
          <w:szCs w:val="28"/>
          <w:u w:val="single"/>
          <w:rtl w:val="0"/>
          <w:lang w:val="it-IT"/>
        </w:rPr>
        <w:t>ENTE</w:t>
      </w: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center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it-IT"/>
        </w:rPr>
        <w:t>(Indicare i nominativi degli Psicologi presenti nell</w:t>
      </w:r>
      <w:r>
        <w:rPr>
          <w:i w:val="1"/>
          <w:iCs w:val="1"/>
          <w:sz w:val="22"/>
          <w:szCs w:val="22"/>
          <w:rtl w:val="0"/>
          <w:lang w:val="it-IT"/>
        </w:rPr>
        <w:t>’</w:t>
      </w:r>
      <w:r>
        <w:rPr>
          <w:i w:val="1"/>
          <w:iCs w:val="1"/>
          <w:sz w:val="22"/>
          <w:szCs w:val="22"/>
          <w:rtl w:val="0"/>
          <w:lang w:val="it-IT"/>
        </w:rPr>
        <w:t xml:space="preserve">Ente, in possesso dei requisiti richiesti e disponibili ad assumere il ruolo di </w:t>
      </w:r>
      <w:r>
        <w:rPr>
          <w:i w:val="1"/>
          <w:iCs w:val="1"/>
          <w:sz w:val="22"/>
          <w:szCs w:val="22"/>
          <w:rtl w:val="0"/>
          <w:lang w:val="it-IT"/>
        </w:rPr>
        <w:t>Tutor</w:t>
      </w:r>
      <w:r>
        <w:rPr>
          <w:i w:val="1"/>
          <w:iCs w:val="1"/>
          <w:sz w:val="22"/>
          <w:szCs w:val="22"/>
          <w:rtl w:val="0"/>
          <w:lang w:val="it-IT"/>
        </w:rPr>
        <w:t>)</w:t>
      </w:r>
    </w:p>
    <w:p>
      <w:pPr>
        <w:pStyle w:val="Normale"/>
      </w:pPr>
    </w:p>
    <w:p>
      <w:pPr>
        <w:pStyle w:val="Normale"/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26"/>
        <w:gridCol w:w="697"/>
        <w:gridCol w:w="3491"/>
        <w:gridCol w:w="4918"/>
      </w:tblGrid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Nome e cognome supervisore</w:t>
            </w:r>
          </w:p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Sede operativa in cui opera</w:t>
            </w:r>
          </w:p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2.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3.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4.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5.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6.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7.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8.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9.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4" w:hRule="atLeast"/>
        </w:trPr>
        <w:tc>
          <w:tcPr>
            <w:tcW w:type="dxa" w:w="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10.</w:t>
            </w:r>
          </w:p>
        </w:tc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dott.</w:t>
            </w:r>
          </w:p>
        </w:tc>
        <w:tc>
          <w:tcPr>
            <w:tcW w:type="dxa" w:w="3491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9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pBdr>
          <w:top w:val="single" w:color="000000" w:sz="4" w:space="0" w:shadow="0" w:frame="0"/>
          <w:left w:val="nil"/>
          <w:bottom w:val="nil"/>
          <w:right w:val="nil"/>
        </w:pBdr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NB: Ognuno degli psicologi elencati dovr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>presentare 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u w:val="single"/>
          <w:rtl w:val="0"/>
          <w:lang w:val="it-IT"/>
        </w:rPr>
        <w:t xml:space="preserve">Allegato 2b </w:t>
      </w:r>
      <w:r>
        <w:rPr>
          <w:b w:val="1"/>
          <w:bCs w:val="1"/>
          <w:rtl w:val="0"/>
          <w:lang w:val="it-IT"/>
        </w:rPr>
        <w:t>debitamente compilato.</w:t>
      </w:r>
    </w:p>
    <w:p>
      <w:pPr>
        <w:pStyle w:val="Normale"/>
        <w:ind w:firstLine="708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 tal proposito si ricorda che:</w:t>
      </w:r>
    </w:p>
    <w:p>
      <w:pPr>
        <w:pStyle w:val="Normale"/>
        <w:spacing w:line="276" w:lineRule="auto"/>
        <w:ind w:left="708" w:firstLine="0"/>
        <w:jc w:val="both"/>
      </w:pPr>
      <w:r>
        <w:rPr>
          <w:i w:val="1"/>
          <w:iCs w:val="1"/>
          <w:sz w:val="20"/>
          <w:szCs w:val="20"/>
          <w:rtl w:val="0"/>
          <w:lang w:val="it-IT"/>
        </w:rPr>
        <w:t>“</w:t>
      </w:r>
      <w:r>
        <w:rPr>
          <w:i w:val="1"/>
          <w:iCs w:val="1"/>
          <w:sz w:val="20"/>
          <w:szCs w:val="20"/>
          <w:rtl w:val="0"/>
          <w:lang w:val="it-IT"/>
        </w:rPr>
        <w:t>il numero di psicologi con forme contrattuali di tipo non dipendente deve essere ben commisurato alle attivit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portate avanti dall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ente. Per ogni psicologo con queste forme contrattuali andranno specificate in dettaglio attivit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ed incarichi svolti presso 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Ente, in modo tale che la Commissione Tirocini possa valutare il tipo e la qualit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del contributo che tale figura potr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erogare ai fini della formazione del tirocinante</w:t>
      </w:r>
      <w:r>
        <w:rPr>
          <w:i w:val="1"/>
          <w:iCs w:val="1"/>
          <w:sz w:val="20"/>
          <w:szCs w:val="20"/>
          <w:rtl w:val="0"/>
          <w:lang w:val="it-IT"/>
        </w:rPr>
        <w:t>”</w:t>
      </w:r>
      <w:r>
        <w:rPr>
          <w:i w:val="1"/>
          <w:iCs w:val="1"/>
          <w:sz w:val="20"/>
          <w:szCs w:val="2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