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C89C" w14:textId="77777777" w:rsidR="00FF3574" w:rsidRDefault="00E45712">
      <w:pPr>
        <w:rPr>
          <w:rFonts w:ascii="Dubai" w:eastAsia="Dubai" w:hAnsi="Dubai" w:cs="Dubai"/>
          <w:color w:val="002060"/>
          <w:sz w:val="16"/>
          <w:szCs w:val="16"/>
          <w:u w:color="002060"/>
        </w:rPr>
      </w:pPr>
      <w:r>
        <w:rPr>
          <w:rFonts w:ascii="Dubai" w:eastAsia="Dubai" w:hAnsi="Dubai" w:cs="Dubai"/>
          <w:noProof/>
          <w:color w:val="002060"/>
          <w:sz w:val="36"/>
          <w:szCs w:val="36"/>
          <w:u w:color="002060"/>
        </w:rPr>
        <w:drawing>
          <wp:anchor distT="0" distB="0" distL="0" distR="0" simplePos="0" relativeHeight="251657216" behindDoc="1" locked="0" layoutInCell="1" allowOverlap="1" wp14:anchorId="2BBDAA58" wp14:editId="263CB388">
            <wp:simplePos x="0" y="0"/>
            <wp:positionH relativeFrom="page">
              <wp:posOffset>6236334</wp:posOffset>
            </wp:positionH>
            <wp:positionV relativeFrom="line">
              <wp:posOffset>-139700</wp:posOffset>
            </wp:positionV>
            <wp:extent cx="993601" cy="993601"/>
            <wp:effectExtent l="0" t="0" r="0" b="0"/>
            <wp:wrapNone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601" cy="993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ubai" w:eastAsia="Dubai" w:hAnsi="Dubai" w:cs="Dubai"/>
          <w:noProof/>
          <w:color w:val="002060"/>
          <w:sz w:val="16"/>
          <w:szCs w:val="16"/>
          <w:u w:color="002060"/>
        </w:rPr>
        <w:drawing>
          <wp:inline distT="0" distB="0" distL="0" distR="0" wp14:anchorId="01C03FC7" wp14:editId="475B60D4">
            <wp:extent cx="2163600" cy="810000"/>
            <wp:effectExtent l="0" t="0" r="0" b="0"/>
            <wp:docPr id="1073741826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2" descr="Immagin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81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74C105" w14:textId="77777777" w:rsidR="00FF3574" w:rsidRDefault="00E45712">
      <w:pPr>
        <w:jc w:val="center"/>
        <w:rPr>
          <w:rFonts w:ascii="Garamond" w:eastAsia="Garamond" w:hAnsi="Garamond" w:cs="Garamond"/>
          <w:b/>
          <w:bCs/>
          <w:color w:val="002060"/>
          <w:sz w:val="32"/>
          <w:szCs w:val="32"/>
          <w:u w:color="002060"/>
        </w:rPr>
      </w:pPr>
      <w:r>
        <w:rPr>
          <w:rFonts w:ascii="Garamond" w:hAnsi="Garamond"/>
          <w:b/>
          <w:bCs/>
          <w:color w:val="002060"/>
          <w:sz w:val="32"/>
          <w:szCs w:val="32"/>
          <w:u w:color="002060"/>
        </w:rPr>
        <w:t>Servizio di tutoraggio gratuito a supporto della didattica - 2020-21</w:t>
      </w:r>
    </w:p>
    <w:p w14:paraId="1CDB97D6" w14:textId="77777777" w:rsidR="0056078F" w:rsidRDefault="00E45712">
      <w:pPr>
        <w:spacing w:after="0" w:line="240" w:lineRule="auto"/>
        <w:jc w:val="center"/>
        <w:rPr>
          <w:rFonts w:ascii="Garamond" w:hAnsi="Garamond"/>
          <w:b/>
          <w:bCs/>
          <w:i/>
          <w:iCs/>
          <w:color w:val="002060"/>
          <w:sz w:val="28"/>
          <w:szCs w:val="28"/>
          <w:u w:color="002060"/>
        </w:rPr>
      </w:pPr>
      <w:r>
        <w:rPr>
          <w:rFonts w:ascii="Garamond" w:hAnsi="Garamond"/>
          <w:b/>
          <w:bCs/>
          <w:color w:val="002060"/>
          <w:sz w:val="28"/>
          <w:szCs w:val="28"/>
          <w:u w:color="002060"/>
        </w:rPr>
        <w:t xml:space="preserve">Un progetto di </w:t>
      </w:r>
      <w:r>
        <w:rPr>
          <w:rFonts w:ascii="Garamond" w:hAnsi="Garamond"/>
          <w:b/>
          <w:bCs/>
          <w:i/>
          <w:iCs/>
          <w:color w:val="002060"/>
          <w:sz w:val="28"/>
          <w:szCs w:val="28"/>
          <w:u w:color="002060"/>
        </w:rPr>
        <w:t xml:space="preserve">Le Mille e Una Rete </w:t>
      </w:r>
      <w:proofErr w:type="spellStart"/>
      <w:r>
        <w:rPr>
          <w:rFonts w:ascii="Garamond" w:hAnsi="Garamond"/>
          <w:b/>
          <w:bCs/>
          <w:i/>
          <w:iCs/>
          <w:color w:val="002060"/>
          <w:sz w:val="28"/>
          <w:szCs w:val="28"/>
          <w:u w:color="002060"/>
        </w:rPr>
        <w:t>aps</w:t>
      </w:r>
      <w:proofErr w:type="spellEnd"/>
    </w:p>
    <w:p w14:paraId="0B1DA713" w14:textId="1AD07C09" w:rsidR="00FF3574" w:rsidRDefault="0056078F">
      <w:pPr>
        <w:spacing w:after="0" w:line="240" w:lineRule="auto"/>
        <w:jc w:val="center"/>
        <w:rPr>
          <w:rFonts w:ascii="Garamond" w:eastAsia="Garamond" w:hAnsi="Garamond" w:cs="Garamond"/>
          <w:b/>
          <w:bCs/>
          <w:i/>
          <w:iCs/>
          <w:color w:val="002060"/>
          <w:sz w:val="28"/>
          <w:szCs w:val="28"/>
          <w:u w:color="002060"/>
        </w:rPr>
      </w:pPr>
      <w:r w:rsidRPr="00D910BB">
        <w:rPr>
          <w:rFonts w:ascii="Garamond" w:hAnsi="Garamond"/>
          <w:b/>
          <w:bCs/>
          <w:i/>
          <w:iCs/>
          <w:color w:val="002060"/>
          <w:sz w:val="24"/>
          <w:szCs w:val="24"/>
          <w:u w:color="002060"/>
        </w:rPr>
        <w:t>in convenzione con</w:t>
      </w:r>
      <w:r>
        <w:rPr>
          <w:rFonts w:ascii="Garamond" w:hAnsi="Garamond"/>
          <w:b/>
          <w:bCs/>
          <w:i/>
          <w:iCs/>
          <w:color w:val="002060"/>
          <w:sz w:val="28"/>
          <w:szCs w:val="28"/>
          <w:u w:color="002060"/>
        </w:rPr>
        <w:t xml:space="preserve"> l’Università degli Studi di Firenze</w:t>
      </w:r>
      <w:r w:rsidR="00E45712">
        <w:rPr>
          <w:rFonts w:ascii="Garamond" w:eastAsia="Garamond" w:hAnsi="Garamond" w:cs="Garamond"/>
          <w:b/>
          <w:bCs/>
          <w:i/>
          <w:iCs/>
          <w:color w:val="002060"/>
          <w:sz w:val="28"/>
          <w:szCs w:val="28"/>
          <w:u w:color="002060"/>
        </w:rPr>
        <w:tab/>
      </w:r>
    </w:p>
    <w:p w14:paraId="0B9F379B" w14:textId="77777777" w:rsidR="00FF3574" w:rsidRDefault="00FF3574">
      <w:pPr>
        <w:spacing w:after="0" w:line="240" w:lineRule="auto"/>
        <w:jc w:val="center"/>
        <w:rPr>
          <w:rFonts w:ascii="Dubai" w:eastAsia="Dubai" w:hAnsi="Dubai" w:cs="Dubai"/>
          <w:color w:val="002060"/>
          <w:u w:color="002060"/>
        </w:rPr>
      </w:pPr>
    </w:p>
    <w:p w14:paraId="7624F585" w14:textId="70ACAFBE" w:rsidR="00FF3574" w:rsidRDefault="00E45712">
      <w:pPr>
        <w:spacing w:after="240"/>
        <w:jc w:val="both"/>
        <w:rPr>
          <w:rFonts w:ascii="Garamond" w:eastAsia="Garamond" w:hAnsi="Garamond" w:cs="Garamond"/>
          <w:color w:val="002060"/>
          <w:sz w:val="26"/>
          <w:szCs w:val="26"/>
          <w:u w:color="002060"/>
        </w:rPr>
      </w:pPr>
      <w:r>
        <w:rPr>
          <w:rFonts w:ascii="Garamond" w:hAnsi="Garamond"/>
          <w:b/>
          <w:bCs/>
          <w:color w:val="002060"/>
          <w:sz w:val="26"/>
          <w:szCs w:val="26"/>
          <w:u w:color="002060"/>
        </w:rPr>
        <w:t xml:space="preserve">Avvio del progetto: </w:t>
      </w:r>
      <w:r w:rsidR="00D910BB">
        <w:rPr>
          <w:rFonts w:ascii="Garamond" w:hAnsi="Garamond"/>
          <w:color w:val="002060"/>
          <w:sz w:val="26"/>
          <w:szCs w:val="26"/>
          <w:u w:color="002060"/>
        </w:rPr>
        <w:t>il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 progetto S4S nasce a marzo 2020, successivamente all’attivazione della didattica a distanza</w:t>
      </w:r>
      <w:r w:rsidR="0056078F">
        <w:rPr>
          <w:rFonts w:ascii="Garamond" w:hAnsi="Garamond"/>
          <w:color w:val="002060"/>
          <w:sz w:val="26"/>
          <w:szCs w:val="26"/>
          <w:u w:color="002060"/>
        </w:rPr>
        <w:t>, e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 termina</w:t>
      </w:r>
      <w:r w:rsidR="00D910BB">
        <w:rPr>
          <w:rFonts w:ascii="Garamond" w:hAnsi="Garamond"/>
          <w:color w:val="002060"/>
          <w:sz w:val="26"/>
          <w:szCs w:val="26"/>
          <w:u w:color="002060"/>
        </w:rPr>
        <w:t>, temporaneamente,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 con la chiusura delle scuole, il 10 giugno 2020.</w:t>
      </w:r>
    </w:p>
    <w:p w14:paraId="02EBE2B6" w14:textId="2EEA7FB0" w:rsidR="00FF3574" w:rsidRDefault="00E45712">
      <w:pPr>
        <w:spacing w:after="240" w:line="240" w:lineRule="auto"/>
        <w:jc w:val="both"/>
        <w:rPr>
          <w:rFonts w:ascii="Garamond" w:eastAsia="Garamond" w:hAnsi="Garamond" w:cs="Garamond"/>
          <w:color w:val="002060"/>
          <w:sz w:val="26"/>
          <w:szCs w:val="26"/>
          <w:u w:color="002060"/>
        </w:rPr>
      </w:pPr>
      <w:proofErr w:type="spellStart"/>
      <w:r>
        <w:rPr>
          <w:rFonts w:ascii="Garamond" w:hAnsi="Garamond"/>
          <w:b/>
          <w:bCs/>
          <w:color w:val="002060"/>
          <w:sz w:val="26"/>
          <w:szCs w:val="26"/>
          <w:u w:color="002060"/>
        </w:rPr>
        <w:t>Perchè</w:t>
      </w:r>
      <w:proofErr w:type="spellEnd"/>
      <w:r>
        <w:rPr>
          <w:rFonts w:ascii="Garamond" w:hAnsi="Garamond"/>
          <w:b/>
          <w:bCs/>
          <w:color w:val="002060"/>
          <w:sz w:val="26"/>
          <w:szCs w:val="26"/>
          <w:u w:color="002060"/>
        </w:rPr>
        <w:t xml:space="preserve"> nasce S4S? 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La </w:t>
      </w:r>
      <w:proofErr w:type="spellStart"/>
      <w:r>
        <w:rPr>
          <w:rFonts w:ascii="Garamond" w:hAnsi="Garamond"/>
          <w:color w:val="002060"/>
          <w:sz w:val="26"/>
          <w:szCs w:val="26"/>
          <w:u w:color="002060"/>
        </w:rPr>
        <w:t>dad</w:t>
      </w:r>
      <w:proofErr w:type="spellEnd"/>
      <w:r>
        <w:rPr>
          <w:rFonts w:ascii="Garamond" w:hAnsi="Garamond"/>
          <w:color w:val="002060"/>
          <w:sz w:val="26"/>
          <w:szCs w:val="26"/>
          <w:u w:color="002060"/>
        </w:rPr>
        <w:t xml:space="preserve"> porta alla luce rapidamente numerose criticità. L’associazione Le Mille e Una Rete decide perciò di offrire un contributo positivo in un momento storicamente critico costruendo una rete </w:t>
      </w:r>
      <w:r w:rsidR="00D910BB">
        <w:rPr>
          <w:rFonts w:ascii="Garamond" w:hAnsi="Garamond"/>
          <w:color w:val="002060"/>
          <w:sz w:val="26"/>
          <w:szCs w:val="26"/>
          <w:u w:color="002060"/>
        </w:rPr>
        <w:t xml:space="preserve">volontaria 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di studenti/studentesse universitari per dare supporto agli alunni in </w:t>
      </w:r>
      <w:proofErr w:type="spellStart"/>
      <w:r>
        <w:rPr>
          <w:rFonts w:ascii="Garamond" w:hAnsi="Garamond"/>
          <w:color w:val="002060"/>
          <w:sz w:val="26"/>
          <w:szCs w:val="26"/>
          <w:u w:color="002060"/>
        </w:rPr>
        <w:t>dad</w:t>
      </w:r>
      <w:proofErr w:type="spellEnd"/>
      <w:r>
        <w:rPr>
          <w:rFonts w:ascii="Garamond" w:hAnsi="Garamond"/>
          <w:color w:val="002060"/>
          <w:sz w:val="26"/>
          <w:szCs w:val="26"/>
          <w:u w:color="002060"/>
        </w:rPr>
        <w:t xml:space="preserve">. In due mesi, tramite passaparola, è stata costituita una rete di 50 tutor volontari/e provenienti da facoltà universitarie varie (scienze della formazione, sociologia, fisica, ingegneria, …), che hanno </w:t>
      </w:r>
      <w:r w:rsidR="00D910BB">
        <w:rPr>
          <w:rFonts w:ascii="Garamond" w:hAnsi="Garamond"/>
          <w:color w:val="002060"/>
          <w:sz w:val="26"/>
          <w:szCs w:val="26"/>
          <w:u w:color="002060"/>
        </w:rPr>
        <w:t>regalato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 </w:t>
      </w:r>
      <w:r>
        <w:rPr>
          <w:rFonts w:ascii="Garamond" w:hAnsi="Garamond"/>
          <w:b/>
          <w:bCs/>
          <w:color w:val="002060"/>
          <w:sz w:val="26"/>
          <w:szCs w:val="26"/>
          <w:u w:color="002060"/>
        </w:rPr>
        <w:t xml:space="preserve">500 ore 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del loro tempo e permesso così di attivare </w:t>
      </w:r>
      <w:r>
        <w:rPr>
          <w:rFonts w:ascii="Garamond" w:hAnsi="Garamond"/>
          <w:b/>
          <w:bCs/>
          <w:color w:val="002060"/>
          <w:sz w:val="26"/>
          <w:szCs w:val="26"/>
          <w:u w:color="002060"/>
        </w:rPr>
        <w:t>60 tutoraggi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 totalmente gratuiti </w:t>
      </w:r>
      <w:r w:rsidR="00D910BB">
        <w:rPr>
          <w:rFonts w:ascii="Garamond" w:hAnsi="Garamond"/>
          <w:color w:val="002060"/>
          <w:sz w:val="26"/>
          <w:szCs w:val="26"/>
          <w:u w:color="002060"/>
        </w:rPr>
        <w:t>per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 alunne e alunni di scuola primaria e secondaria di primo grado.</w:t>
      </w:r>
    </w:p>
    <w:p w14:paraId="2E65091B" w14:textId="309F8707" w:rsidR="00FF3574" w:rsidRDefault="00D910BB">
      <w:pPr>
        <w:spacing w:after="0" w:line="240" w:lineRule="auto"/>
        <w:jc w:val="both"/>
        <w:rPr>
          <w:rFonts w:ascii="Garamond" w:eastAsia="Garamond" w:hAnsi="Garamond" w:cs="Garamond"/>
          <w:b/>
          <w:bCs/>
          <w:color w:val="002060"/>
          <w:sz w:val="26"/>
          <w:szCs w:val="26"/>
          <w:u w:color="002060"/>
        </w:rPr>
      </w:pPr>
      <w:r>
        <w:rPr>
          <w:rFonts w:ascii="Garamond" w:hAnsi="Garamond"/>
          <w:b/>
          <w:bCs/>
          <w:color w:val="002060"/>
          <w:sz w:val="26"/>
          <w:szCs w:val="26"/>
          <w:u w:color="002060"/>
        </w:rPr>
        <w:t>Quali sono stati i r</w:t>
      </w:r>
      <w:r w:rsidR="00E45712">
        <w:rPr>
          <w:rFonts w:ascii="Garamond" w:hAnsi="Garamond"/>
          <w:b/>
          <w:bCs/>
          <w:color w:val="002060"/>
          <w:sz w:val="26"/>
          <w:szCs w:val="26"/>
          <w:u w:color="002060"/>
        </w:rPr>
        <w:t>isultati della prima fase del servizio S4S</w:t>
      </w:r>
      <w:r>
        <w:rPr>
          <w:rFonts w:ascii="Garamond" w:hAnsi="Garamond"/>
          <w:b/>
          <w:bCs/>
          <w:color w:val="002060"/>
          <w:sz w:val="26"/>
          <w:szCs w:val="26"/>
          <w:u w:color="002060"/>
        </w:rPr>
        <w:t>?</w:t>
      </w:r>
    </w:p>
    <w:p w14:paraId="751B11FF" w14:textId="2807DE84" w:rsidR="00FF3574" w:rsidRDefault="00D910BB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color w:val="002060"/>
          <w:sz w:val="26"/>
          <w:szCs w:val="26"/>
          <w:u w:color="002060"/>
        </w:rPr>
        <w:t>A</w:t>
      </w:r>
      <w:r w:rsidR="00E45712">
        <w:rPr>
          <w:rFonts w:ascii="Garamond" w:hAnsi="Garamond"/>
          <w:color w:val="002060"/>
          <w:sz w:val="26"/>
          <w:szCs w:val="26"/>
          <w:u w:color="002060"/>
        </w:rPr>
        <w:t xml:space="preserve">lunne e alunni junior hanno avuto supporto costante nello studio da parte di uno/a </w:t>
      </w:r>
      <w:proofErr w:type="spellStart"/>
      <w:r w:rsidR="00E45712">
        <w:rPr>
          <w:rFonts w:ascii="Garamond" w:hAnsi="Garamond"/>
          <w:color w:val="002060"/>
          <w:sz w:val="26"/>
          <w:szCs w:val="26"/>
          <w:u w:color="002060"/>
        </w:rPr>
        <w:t>student</w:t>
      </w:r>
      <w:proofErr w:type="spellEnd"/>
      <w:r w:rsidR="00E45712">
        <w:rPr>
          <w:rFonts w:ascii="Garamond" w:hAnsi="Garamond"/>
          <w:color w:val="002060"/>
          <w:sz w:val="26"/>
          <w:szCs w:val="26"/>
          <w:u w:color="002060"/>
        </w:rPr>
        <w:t xml:space="preserve"> come loro</w:t>
      </w:r>
      <w:r>
        <w:rPr>
          <w:rFonts w:ascii="Garamond" w:hAnsi="Garamond"/>
          <w:color w:val="002060"/>
          <w:sz w:val="26"/>
          <w:szCs w:val="26"/>
          <w:u w:color="002060"/>
        </w:rPr>
        <w:t>, migliorando sia nel rendimento scolastico che nella motivazione</w:t>
      </w:r>
    </w:p>
    <w:p w14:paraId="2A8E5588" w14:textId="3FA08FC2" w:rsidR="00FF3574" w:rsidRDefault="00E4571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color w:val="002060"/>
          <w:sz w:val="26"/>
          <w:szCs w:val="26"/>
          <w:u w:color="002060"/>
        </w:rPr>
        <w:t xml:space="preserve"> </w:t>
      </w:r>
      <w:r w:rsidR="00D910BB">
        <w:rPr>
          <w:rFonts w:ascii="Garamond" w:hAnsi="Garamond"/>
          <w:color w:val="002060"/>
          <w:sz w:val="26"/>
          <w:szCs w:val="26"/>
          <w:u w:color="002060"/>
        </w:rPr>
        <w:t>L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e famiglie </w:t>
      </w:r>
      <w:r w:rsidR="00D910BB">
        <w:rPr>
          <w:rFonts w:ascii="Garamond" w:hAnsi="Garamond"/>
          <w:color w:val="002060"/>
          <w:sz w:val="26"/>
          <w:szCs w:val="26"/>
          <w:u w:color="002060"/>
        </w:rPr>
        <w:t xml:space="preserve">in difficoltà </w:t>
      </w:r>
      <w:r>
        <w:rPr>
          <w:rFonts w:ascii="Garamond" w:hAnsi="Garamond"/>
          <w:color w:val="002060"/>
          <w:sz w:val="26"/>
          <w:szCs w:val="26"/>
          <w:u w:color="002060"/>
        </w:rPr>
        <w:t>sono state sostenute</w:t>
      </w:r>
      <w:r w:rsidR="001F33D1">
        <w:rPr>
          <w:rFonts w:ascii="Garamond" w:hAnsi="Garamond"/>
          <w:color w:val="002060"/>
          <w:sz w:val="26"/>
          <w:szCs w:val="26"/>
          <w:u w:color="002060"/>
        </w:rPr>
        <w:t xml:space="preserve"> </w:t>
      </w:r>
      <w:r w:rsidR="00D910BB">
        <w:rPr>
          <w:rFonts w:ascii="Garamond" w:hAnsi="Garamond"/>
          <w:color w:val="002060"/>
          <w:sz w:val="26"/>
          <w:szCs w:val="26"/>
          <w:u w:color="002060"/>
        </w:rPr>
        <w:t>in maniera rapida e concreta</w:t>
      </w:r>
    </w:p>
    <w:p w14:paraId="3173F97B" w14:textId="1D9738D6" w:rsidR="00FF3574" w:rsidRDefault="00E4571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color w:val="002060"/>
          <w:sz w:val="26"/>
          <w:szCs w:val="26"/>
          <w:u w:color="002060"/>
        </w:rPr>
        <w:t xml:space="preserve"> </w:t>
      </w:r>
      <w:r w:rsidR="00D910BB">
        <w:rPr>
          <w:rFonts w:ascii="Garamond" w:hAnsi="Garamond"/>
          <w:color w:val="002060"/>
          <w:sz w:val="26"/>
          <w:szCs w:val="26"/>
          <w:u w:color="002060"/>
        </w:rPr>
        <w:t>I</w:t>
      </w:r>
      <w:r>
        <w:rPr>
          <w:rFonts w:ascii="Garamond" w:hAnsi="Garamond"/>
          <w:color w:val="002060"/>
          <w:sz w:val="26"/>
          <w:szCs w:val="26"/>
          <w:u w:color="002060"/>
        </w:rPr>
        <w:t>/le senior hanno potuto sperimentare le loro competenze e conoscenze, riconosciute infine dagli esiti dei loro tutoraggi (voti a scuola + feedback genitori)</w:t>
      </w:r>
    </w:p>
    <w:p w14:paraId="4936AA91" w14:textId="77777777" w:rsidR="00FF3574" w:rsidRDefault="00FF3574">
      <w:pPr>
        <w:spacing w:after="0" w:line="240" w:lineRule="auto"/>
        <w:jc w:val="both"/>
        <w:rPr>
          <w:rFonts w:ascii="Garamond" w:eastAsia="Garamond" w:hAnsi="Garamond" w:cs="Garamond"/>
          <w:color w:val="002060"/>
          <w:sz w:val="26"/>
          <w:szCs w:val="26"/>
          <w:u w:color="002060"/>
        </w:rPr>
      </w:pPr>
    </w:p>
    <w:p w14:paraId="513A5012" w14:textId="7BEAF324" w:rsidR="00FF3574" w:rsidRDefault="00E45712">
      <w:pPr>
        <w:spacing w:after="0" w:line="240" w:lineRule="auto"/>
        <w:jc w:val="both"/>
        <w:rPr>
          <w:rFonts w:ascii="Garamond" w:eastAsia="Garamond" w:hAnsi="Garamond" w:cs="Garamond"/>
          <w:color w:val="002060"/>
          <w:sz w:val="26"/>
          <w:szCs w:val="26"/>
          <w:u w:color="002060"/>
        </w:rPr>
      </w:pPr>
      <w:r>
        <w:rPr>
          <w:rFonts w:ascii="Garamond" w:hAnsi="Garamond"/>
          <w:b/>
          <w:bCs/>
          <w:color w:val="002060"/>
          <w:sz w:val="26"/>
          <w:szCs w:val="26"/>
          <w:u w:color="002060"/>
        </w:rPr>
        <w:t xml:space="preserve">Il futuro di S4S: 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nell’ottica generale di sostegno al sistema educativo che </w:t>
      </w:r>
      <w:r w:rsidR="00D910BB">
        <w:rPr>
          <w:rFonts w:ascii="Garamond" w:hAnsi="Garamond"/>
          <w:color w:val="002060"/>
          <w:sz w:val="26"/>
          <w:szCs w:val="26"/>
          <w:u w:color="002060"/>
        </w:rPr>
        <w:t xml:space="preserve">coinvolge 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alunne/i, famiglie e scuole, il progetto si propone come supporto totalmente gratuito, per potenziare una rete </w:t>
      </w:r>
      <w:r w:rsidR="00D910BB">
        <w:rPr>
          <w:rFonts w:ascii="Garamond" w:hAnsi="Garamond"/>
          <w:color w:val="002060"/>
          <w:sz w:val="26"/>
          <w:szCs w:val="26"/>
          <w:u w:color="002060"/>
        </w:rPr>
        <w:t xml:space="preserve">virtuosa e sostenere il maggior numero di alunne/i </w:t>
      </w:r>
      <w:proofErr w:type="spellStart"/>
      <w:r w:rsidR="00D910BB">
        <w:rPr>
          <w:rFonts w:ascii="Garamond" w:hAnsi="Garamond"/>
          <w:color w:val="002060"/>
          <w:sz w:val="26"/>
          <w:szCs w:val="26"/>
          <w:u w:color="002060"/>
        </w:rPr>
        <w:t>possibile</w:t>
      </w:r>
      <w:proofErr w:type="spellEnd"/>
      <w:r w:rsidR="00D910BB">
        <w:rPr>
          <w:rFonts w:ascii="Garamond" w:hAnsi="Garamond"/>
          <w:color w:val="002060"/>
          <w:sz w:val="26"/>
          <w:szCs w:val="26"/>
          <w:u w:color="002060"/>
        </w:rPr>
        <w:t>.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 </w:t>
      </w:r>
    </w:p>
    <w:p w14:paraId="7B33EDA5" w14:textId="63E2E56A" w:rsidR="00D910BB" w:rsidRPr="00D910BB" w:rsidRDefault="00D910BB" w:rsidP="00D910BB">
      <w:pPr>
        <w:spacing w:after="0" w:line="240" w:lineRule="auto"/>
        <w:jc w:val="both"/>
        <w:rPr>
          <w:rFonts w:ascii="Garamond" w:eastAsia="Garamond" w:hAnsi="Garamond" w:cs="Garamond"/>
          <w:b/>
          <w:bCs/>
          <w:color w:val="002060"/>
          <w:sz w:val="26"/>
          <w:szCs w:val="26"/>
        </w:rPr>
      </w:pPr>
      <w:r>
        <w:rPr>
          <w:rFonts w:ascii="Garamond" w:hAnsi="Garamond"/>
          <w:b/>
          <w:bCs/>
          <w:color w:val="002060"/>
          <w:sz w:val="26"/>
          <w:szCs w:val="26"/>
        </w:rPr>
        <w:t>Gli</w:t>
      </w:r>
      <w:r w:rsidRPr="00D910BB">
        <w:rPr>
          <w:rFonts w:ascii="Garamond" w:hAnsi="Garamond"/>
          <w:b/>
          <w:bCs/>
          <w:color w:val="002060"/>
          <w:sz w:val="26"/>
          <w:szCs w:val="26"/>
        </w:rPr>
        <w:t xml:space="preserve"> obiettivi</w:t>
      </w:r>
      <w:r>
        <w:rPr>
          <w:rFonts w:ascii="Garamond" w:hAnsi="Garamond"/>
          <w:b/>
          <w:bCs/>
          <w:color w:val="002060"/>
          <w:sz w:val="26"/>
          <w:szCs w:val="26"/>
        </w:rPr>
        <w:t xml:space="preserve"> di S4S oggi:</w:t>
      </w:r>
    </w:p>
    <w:p w14:paraId="1230D924" w14:textId="7A8C45D5" w:rsidR="00D910BB" w:rsidRPr="00D910BB" w:rsidRDefault="00D910BB" w:rsidP="00D910BB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color w:val="002060"/>
          <w:sz w:val="26"/>
          <w:szCs w:val="26"/>
          <w:u w:color="002060"/>
        </w:rPr>
        <w:sym w:font="Wingdings" w:char="F09F"/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  </w:t>
      </w:r>
      <w:r w:rsidRPr="00D910BB">
        <w:rPr>
          <w:rFonts w:ascii="Garamond" w:hAnsi="Garamond"/>
          <w:color w:val="002060"/>
          <w:sz w:val="26"/>
          <w:szCs w:val="26"/>
          <w:u w:color="002060"/>
        </w:rPr>
        <w:t>affiancare alunne/i “fragili” (</w:t>
      </w:r>
      <w:r>
        <w:rPr>
          <w:rFonts w:ascii="Garamond" w:hAnsi="Garamond"/>
          <w:color w:val="002060"/>
          <w:sz w:val="26"/>
          <w:szCs w:val="26"/>
          <w:u w:color="002060"/>
        </w:rPr>
        <w:t>bisogni educativi speciali/contesti socio-economici svantaggiati</w:t>
      </w:r>
      <w:r w:rsidRPr="00D910BB">
        <w:rPr>
          <w:rFonts w:ascii="Garamond" w:hAnsi="Garamond"/>
          <w:color w:val="002060"/>
          <w:sz w:val="26"/>
          <w:szCs w:val="26"/>
          <w:u w:color="002060"/>
        </w:rPr>
        <w:t>)</w:t>
      </w:r>
    </w:p>
    <w:p w14:paraId="7706F9D7" w14:textId="77777777" w:rsidR="00D910BB" w:rsidRDefault="00D910BB" w:rsidP="00D910BB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color w:val="002060"/>
          <w:sz w:val="26"/>
          <w:szCs w:val="26"/>
          <w:u w:color="002060"/>
        </w:rPr>
        <w:t>sostenere insegnanti e sistema scolastico e sociale</w:t>
      </w:r>
    </w:p>
    <w:p w14:paraId="61AB9D0C" w14:textId="05D3F5CA" w:rsidR="00D910BB" w:rsidRDefault="00D910BB" w:rsidP="00D910BB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color w:val="002060"/>
          <w:sz w:val="26"/>
          <w:szCs w:val="26"/>
          <w:u w:color="002060"/>
        </w:rPr>
        <w:t xml:space="preserve">coinvolgere in un volontariato immediatamente utile giovani universitari/e, che hanno la possibilità di mettersi alla prova e di trasferire la propria esperienza e le proprie strategie di studio, usando un linguaggio più vicino agli utenti finali, e motivarli/premiarli attraverso crediti formativi (in convenzione con </w:t>
      </w:r>
      <w:proofErr w:type="spellStart"/>
      <w:r>
        <w:rPr>
          <w:rFonts w:ascii="Garamond" w:hAnsi="Garamond"/>
          <w:color w:val="002060"/>
          <w:sz w:val="26"/>
          <w:szCs w:val="26"/>
          <w:u w:color="002060"/>
        </w:rPr>
        <w:t>UniFi</w:t>
      </w:r>
      <w:proofErr w:type="spellEnd"/>
      <w:r>
        <w:rPr>
          <w:rFonts w:ascii="Garamond" w:hAnsi="Garamond"/>
          <w:color w:val="002060"/>
          <w:sz w:val="26"/>
          <w:szCs w:val="26"/>
          <w:u w:color="002060"/>
        </w:rPr>
        <w:t>)</w:t>
      </w:r>
    </w:p>
    <w:p w14:paraId="0FB4BD97" w14:textId="554AF2B1" w:rsidR="00D910BB" w:rsidRDefault="00D910BB" w:rsidP="00D910BB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color w:val="002060"/>
          <w:sz w:val="26"/>
          <w:szCs w:val="26"/>
          <w:u w:color="002060"/>
        </w:rPr>
        <w:t xml:space="preserve">sostenere le famiglie </w:t>
      </w:r>
      <w:r w:rsidR="00CA5425">
        <w:rPr>
          <w:rFonts w:ascii="Garamond" w:hAnsi="Garamond"/>
          <w:color w:val="002060"/>
          <w:sz w:val="26"/>
          <w:szCs w:val="26"/>
          <w:u w:color="002060"/>
        </w:rPr>
        <w:t xml:space="preserve">più in difficoltà a </w:t>
      </w:r>
      <w:r>
        <w:rPr>
          <w:rFonts w:ascii="Garamond" w:hAnsi="Garamond"/>
          <w:color w:val="002060"/>
          <w:sz w:val="26"/>
          <w:szCs w:val="26"/>
          <w:u w:color="002060"/>
        </w:rPr>
        <w:t>seguire i/le loro figli/e</w:t>
      </w:r>
    </w:p>
    <w:p w14:paraId="451EA2BF" w14:textId="77777777" w:rsidR="00FF3574" w:rsidRDefault="00FF3574">
      <w:pPr>
        <w:spacing w:after="0" w:line="240" w:lineRule="auto"/>
        <w:jc w:val="both"/>
        <w:rPr>
          <w:rFonts w:ascii="Garamond" w:eastAsia="Garamond" w:hAnsi="Garamond" w:cs="Garamond"/>
          <w:color w:val="002060"/>
          <w:sz w:val="26"/>
          <w:szCs w:val="26"/>
          <w:u w:color="002060"/>
        </w:rPr>
      </w:pPr>
    </w:p>
    <w:p w14:paraId="43565BEB" w14:textId="0B5E9AF8" w:rsidR="00FF3574" w:rsidRPr="00D910BB" w:rsidRDefault="00E45712">
      <w:pPr>
        <w:spacing w:after="0" w:line="240" w:lineRule="auto"/>
        <w:jc w:val="both"/>
        <w:rPr>
          <w:rFonts w:ascii="Garamond" w:eastAsia="Garamond" w:hAnsi="Garamond" w:cs="Garamond"/>
          <w:b/>
          <w:bCs/>
          <w:color w:val="002060"/>
          <w:sz w:val="26"/>
          <w:szCs w:val="26"/>
        </w:rPr>
      </w:pPr>
      <w:r w:rsidRPr="00D910BB">
        <w:rPr>
          <w:rFonts w:ascii="Garamond" w:hAnsi="Garamond"/>
          <w:b/>
          <w:bCs/>
          <w:color w:val="002060"/>
          <w:sz w:val="26"/>
          <w:szCs w:val="26"/>
        </w:rPr>
        <w:t>Destinatari</w:t>
      </w:r>
      <w:r w:rsidR="00CA5425">
        <w:rPr>
          <w:rFonts w:ascii="Garamond" w:hAnsi="Garamond"/>
          <w:b/>
          <w:bCs/>
          <w:color w:val="002060"/>
          <w:sz w:val="26"/>
          <w:szCs w:val="26"/>
        </w:rPr>
        <w:t>/e S4S oggi</w:t>
      </w:r>
      <w:r w:rsidRPr="00D910BB">
        <w:rPr>
          <w:rFonts w:ascii="Garamond" w:hAnsi="Garamond"/>
          <w:b/>
          <w:bCs/>
          <w:color w:val="002060"/>
          <w:sz w:val="26"/>
          <w:szCs w:val="26"/>
        </w:rPr>
        <w:t xml:space="preserve">: </w:t>
      </w:r>
    </w:p>
    <w:p w14:paraId="63111ABD" w14:textId="77777777" w:rsidR="00FF3574" w:rsidRDefault="00E45712">
      <w:pPr>
        <w:spacing w:after="0" w:line="240" w:lineRule="auto"/>
        <w:jc w:val="both"/>
        <w:rPr>
          <w:rFonts w:ascii="Garamond" w:eastAsia="Garamond" w:hAnsi="Garamond" w:cs="Garamond"/>
          <w:color w:val="002060"/>
          <w:sz w:val="26"/>
          <w:szCs w:val="26"/>
          <w:u w:color="002060"/>
        </w:rPr>
      </w:pPr>
      <w:r>
        <w:rPr>
          <w:rFonts w:ascii="Garamond" w:hAnsi="Garamond"/>
          <w:color w:val="002060"/>
          <w:sz w:val="26"/>
          <w:szCs w:val="26"/>
          <w:u w:color="002060"/>
        </w:rPr>
        <w:t xml:space="preserve">Alunni/e della scuola primaria e secondaria di primo grado, preferibilmente in </w:t>
      </w:r>
      <w:proofErr w:type="spellStart"/>
      <w:r>
        <w:rPr>
          <w:rFonts w:ascii="Garamond" w:hAnsi="Garamond"/>
          <w:color w:val="002060"/>
          <w:sz w:val="26"/>
          <w:szCs w:val="26"/>
          <w:u w:color="002060"/>
        </w:rPr>
        <w:t>dad</w:t>
      </w:r>
      <w:proofErr w:type="spellEnd"/>
      <w:r>
        <w:rPr>
          <w:rFonts w:ascii="Garamond" w:hAnsi="Garamond"/>
          <w:color w:val="002060"/>
          <w:sz w:val="26"/>
          <w:szCs w:val="26"/>
          <w:u w:color="002060"/>
        </w:rPr>
        <w:t>.</w:t>
      </w:r>
    </w:p>
    <w:p w14:paraId="79460F37" w14:textId="77777777" w:rsidR="00FF3574" w:rsidRDefault="00FF3574">
      <w:pPr>
        <w:spacing w:after="0" w:line="240" w:lineRule="auto"/>
        <w:jc w:val="both"/>
        <w:rPr>
          <w:rFonts w:ascii="Garamond" w:eastAsia="Garamond" w:hAnsi="Garamond" w:cs="Garamond"/>
          <w:color w:val="002060"/>
          <w:sz w:val="26"/>
          <w:szCs w:val="26"/>
          <w:u w:color="002060"/>
        </w:rPr>
      </w:pPr>
    </w:p>
    <w:p w14:paraId="0FC2B036" w14:textId="0ACA3114" w:rsidR="00FF3574" w:rsidRDefault="00E45712">
      <w:pPr>
        <w:spacing w:after="0" w:line="240" w:lineRule="auto"/>
        <w:jc w:val="both"/>
        <w:rPr>
          <w:rFonts w:ascii="Garamond" w:eastAsia="Garamond" w:hAnsi="Garamond" w:cs="Garamond"/>
          <w:color w:val="002060"/>
          <w:sz w:val="26"/>
          <w:szCs w:val="26"/>
          <w:u w:color="002060"/>
        </w:rPr>
      </w:pPr>
      <w:r>
        <w:rPr>
          <w:rFonts w:ascii="Garamond" w:hAnsi="Garamond"/>
          <w:color w:val="002060"/>
          <w:sz w:val="26"/>
          <w:szCs w:val="26"/>
          <w:u w:color="002060"/>
        </w:rPr>
        <w:t xml:space="preserve">Attualmente il servizio viene proposto in modalità a distanza, in partenariato con l’Assessorato all’educazione e l’Università degli Studi di Firenze. </w:t>
      </w:r>
      <w:r w:rsidR="00CA5425">
        <w:rPr>
          <w:rFonts w:ascii="Garamond" w:hAnsi="Garamond"/>
          <w:color w:val="002060"/>
          <w:sz w:val="26"/>
          <w:szCs w:val="26"/>
          <w:u w:color="002060"/>
        </w:rPr>
        <w:t>L’obiettivo a medio/lungo termine è quello di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 attivare </w:t>
      </w:r>
      <w:r w:rsidR="00CA5425">
        <w:rPr>
          <w:rFonts w:ascii="Garamond" w:hAnsi="Garamond"/>
          <w:color w:val="002060"/>
          <w:sz w:val="26"/>
          <w:szCs w:val="26"/>
          <w:u w:color="002060"/>
        </w:rPr>
        <w:t xml:space="preserve">in futuro </w:t>
      </w:r>
      <w:r>
        <w:rPr>
          <w:rFonts w:ascii="Garamond" w:hAnsi="Garamond"/>
          <w:color w:val="002060"/>
          <w:sz w:val="26"/>
          <w:szCs w:val="26"/>
          <w:u w:color="002060"/>
        </w:rPr>
        <w:t>S4S anche in presenza, e di poterlo estendere a</w:t>
      </w:r>
      <w:r w:rsidR="00CA5425">
        <w:rPr>
          <w:rFonts w:ascii="Garamond" w:hAnsi="Garamond"/>
          <w:color w:val="002060"/>
          <w:sz w:val="26"/>
          <w:szCs w:val="26"/>
          <w:u w:color="002060"/>
        </w:rPr>
        <w:t>gli istituti secondari.</w:t>
      </w:r>
    </w:p>
    <w:p w14:paraId="3AEECB94" w14:textId="77777777" w:rsidR="00FF3574" w:rsidRDefault="00E45712">
      <w:pPr>
        <w:spacing w:after="0" w:line="240" w:lineRule="auto"/>
        <w:jc w:val="center"/>
        <w:rPr>
          <w:rFonts w:ascii="Garamond" w:eastAsia="Garamond" w:hAnsi="Garamond" w:cs="Garamond"/>
          <w:color w:val="002060"/>
          <w:sz w:val="26"/>
          <w:szCs w:val="26"/>
          <w:u w:color="002060"/>
        </w:rPr>
      </w:pPr>
      <w:r>
        <w:rPr>
          <w:rFonts w:ascii="Garamond" w:hAnsi="Garamond"/>
          <w:color w:val="002060"/>
          <w:sz w:val="26"/>
          <w:szCs w:val="26"/>
          <w:u w:color="002060"/>
        </w:rPr>
        <w:t xml:space="preserve"> </w:t>
      </w:r>
    </w:p>
    <w:p w14:paraId="7604BCF0" w14:textId="5F90E917" w:rsidR="00FF3574" w:rsidRDefault="00E45712" w:rsidP="00CA5425">
      <w:pPr>
        <w:spacing w:after="0" w:line="240" w:lineRule="auto"/>
        <w:jc w:val="center"/>
        <w:rPr>
          <w:rFonts w:ascii="Garamond" w:eastAsia="Garamond" w:hAnsi="Garamond" w:cs="Garamond"/>
          <w:color w:val="002060"/>
          <w:sz w:val="26"/>
          <w:szCs w:val="26"/>
          <w:u w:color="002060"/>
        </w:rPr>
      </w:pPr>
      <w:r w:rsidRPr="00CA5425">
        <w:rPr>
          <w:rFonts w:ascii="Garamond" w:hAnsi="Garamond"/>
          <w:i/>
          <w:iCs/>
          <w:color w:val="002060"/>
          <w:sz w:val="26"/>
          <w:szCs w:val="26"/>
          <w:u w:color="002060"/>
        </w:rPr>
        <w:t xml:space="preserve">Chiara </w:t>
      </w:r>
      <w:proofErr w:type="spellStart"/>
      <w:r w:rsidRPr="00CA5425">
        <w:rPr>
          <w:rFonts w:ascii="Garamond" w:hAnsi="Garamond"/>
          <w:i/>
          <w:iCs/>
          <w:color w:val="002060"/>
          <w:sz w:val="26"/>
          <w:szCs w:val="26"/>
          <w:u w:color="002060"/>
        </w:rPr>
        <w:t>Robimarga</w:t>
      </w:r>
      <w:proofErr w:type="spellEnd"/>
      <w:r>
        <w:rPr>
          <w:rFonts w:ascii="Garamond" w:hAnsi="Garamond"/>
          <w:color w:val="002060"/>
          <w:sz w:val="26"/>
          <w:szCs w:val="26"/>
          <w:u w:color="002060"/>
        </w:rPr>
        <w:t xml:space="preserve"> 339-</w:t>
      </w:r>
      <w:proofErr w:type="gramStart"/>
      <w:r>
        <w:rPr>
          <w:rFonts w:ascii="Garamond" w:hAnsi="Garamond"/>
          <w:color w:val="002060"/>
          <w:sz w:val="26"/>
          <w:szCs w:val="26"/>
          <w:u w:color="002060"/>
        </w:rPr>
        <w:t xml:space="preserve">7809783  </w:t>
      </w:r>
      <w:r w:rsidRPr="00CA5425">
        <w:rPr>
          <w:rFonts w:ascii="Garamond" w:hAnsi="Garamond"/>
          <w:i/>
          <w:iCs/>
          <w:color w:val="002060"/>
          <w:sz w:val="26"/>
          <w:szCs w:val="26"/>
          <w:u w:color="002060"/>
        </w:rPr>
        <w:t>Alessia</w:t>
      </w:r>
      <w:proofErr w:type="gramEnd"/>
      <w:r w:rsidRPr="00CA5425">
        <w:rPr>
          <w:rFonts w:ascii="Garamond" w:hAnsi="Garamond"/>
          <w:i/>
          <w:iCs/>
          <w:color w:val="002060"/>
          <w:sz w:val="26"/>
          <w:szCs w:val="26"/>
          <w:u w:color="002060"/>
        </w:rPr>
        <w:t xml:space="preserve"> De Vescovi</w:t>
      </w:r>
      <w:r>
        <w:rPr>
          <w:rFonts w:ascii="Garamond" w:hAnsi="Garamond"/>
          <w:color w:val="002060"/>
          <w:sz w:val="26"/>
          <w:szCs w:val="26"/>
          <w:u w:color="002060"/>
        </w:rPr>
        <w:t xml:space="preserve"> 335-5490469</w:t>
      </w:r>
    </w:p>
    <w:p w14:paraId="2ED12AAA" w14:textId="7FCFC40C" w:rsidR="00FF3574" w:rsidRPr="00CA5425" w:rsidRDefault="00E45712" w:rsidP="00CA542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before="0"/>
        <w:jc w:val="center"/>
        <w:rPr>
          <w:rFonts w:ascii="Garamond" w:eastAsia="Helvetica" w:hAnsi="Garamond" w:cs="Helvetica"/>
          <w:i/>
          <w:iCs/>
          <w:color w:val="002060"/>
          <w:sz w:val="26"/>
          <w:szCs w:val="26"/>
          <w:u w:color="407AAA"/>
        </w:rPr>
      </w:pPr>
      <w:r w:rsidRPr="00CA5425">
        <w:rPr>
          <w:rFonts w:ascii="Garamond" w:hAnsi="Garamond"/>
          <w:i/>
          <w:iCs/>
          <w:color w:val="002060"/>
          <w:sz w:val="26"/>
          <w:szCs w:val="26"/>
          <w:u w:color="407AAA"/>
        </w:rPr>
        <w:t xml:space="preserve">Le Mille e Una Rete </w:t>
      </w:r>
      <w:proofErr w:type="spellStart"/>
      <w:r w:rsidRPr="00CA5425">
        <w:rPr>
          <w:rFonts w:ascii="Garamond" w:hAnsi="Garamond"/>
          <w:i/>
          <w:iCs/>
          <w:color w:val="002060"/>
          <w:sz w:val="26"/>
          <w:szCs w:val="26"/>
          <w:u w:color="407AAA"/>
        </w:rPr>
        <w:t>aps</w:t>
      </w:r>
      <w:proofErr w:type="spellEnd"/>
      <w:r w:rsidRPr="00CA5425">
        <w:rPr>
          <w:rFonts w:ascii="Garamond" w:hAnsi="Garamond"/>
          <w:i/>
          <w:iCs/>
          <w:color w:val="002060"/>
          <w:sz w:val="26"/>
          <w:szCs w:val="26"/>
          <w:u w:color="407AAA"/>
        </w:rPr>
        <w:t xml:space="preserve"> - Firenze CF 94291150483 </w:t>
      </w:r>
    </w:p>
    <w:p w14:paraId="295E8FC1" w14:textId="77777777" w:rsidR="00FF3574" w:rsidRPr="00CA5425" w:rsidRDefault="008E550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before="0"/>
        <w:jc w:val="center"/>
        <w:rPr>
          <w:rFonts w:ascii="Garamond" w:hAnsi="Garamond"/>
          <w:sz w:val="26"/>
          <w:szCs w:val="26"/>
        </w:rPr>
      </w:pPr>
      <w:hyperlink r:id="rId9" w:history="1">
        <w:r w:rsidR="00E45712" w:rsidRPr="00CA5425">
          <w:rPr>
            <w:rStyle w:val="Hyperlink0"/>
            <w:rFonts w:ascii="Garamond" w:hAnsi="Garamond"/>
            <w:sz w:val="26"/>
            <w:szCs w:val="26"/>
          </w:rPr>
          <w:t>info@lemilleeunarete.com</w:t>
        </w:r>
      </w:hyperlink>
      <w:r w:rsidR="00E45712" w:rsidRPr="00CA5425">
        <w:rPr>
          <w:rStyle w:val="Nessuno"/>
          <w:rFonts w:ascii="Garamond" w:hAnsi="Garamond"/>
          <w:sz w:val="26"/>
          <w:szCs w:val="26"/>
        </w:rPr>
        <w:t xml:space="preserve">    </w:t>
      </w:r>
      <w:hyperlink r:id="rId10" w:history="1">
        <w:r w:rsidR="00E45712" w:rsidRPr="00CA5425">
          <w:rPr>
            <w:rStyle w:val="Hyperlink1"/>
            <w:rFonts w:ascii="Garamond" w:hAnsi="Garamond"/>
            <w:sz w:val="26"/>
            <w:szCs w:val="26"/>
          </w:rPr>
          <w:t>https://www.facebook.com/lemilleeunarete</w:t>
        </w:r>
      </w:hyperlink>
    </w:p>
    <w:sectPr w:rsidR="00FF3574" w:rsidRPr="00CA5425" w:rsidSect="00CA5425">
      <w:headerReference w:type="default" r:id="rId11"/>
      <w:footerReference w:type="default" r:id="rId12"/>
      <w:pgSz w:w="11900" w:h="16840"/>
      <w:pgMar w:top="567" w:right="1134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F3DA" w14:textId="77777777" w:rsidR="008E550D" w:rsidRDefault="008E550D">
      <w:pPr>
        <w:spacing w:after="0" w:line="240" w:lineRule="auto"/>
      </w:pPr>
      <w:r>
        <w:separator/>
      </w:r>
    </w:p>
  </w:endnote>
  <w:endnote w:type="continuationSeparator" w:id="0">
    <w:p w14:paraId="212CFB3F" w14:textId="77777777" w:rsidR="008E550D" w:rsidRDefault="008E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5125" w14:textId="77777777" w:rsidR="00FF3574" w:rsidRDefault="00FF357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D21E8" w14:textId="77777777" w:rsidR="008E550D" w:rsidRDefault="008E550D">
      <w:pPr>
        <w:spacing w:after="0" w:line="240" w:lineRule="auto"/>
      </w:pPr>
      <w:r>
        <w:separator/>
      </w:r>
    </w:p>
  </w:footnote>
  <w:footnote w:type="continuationSeparator" w:id="0">
    <w:p w14:paraId="68ED093D" w14:textId="77777777" w:rsidR="008E550D" w:rsidRDefault="008E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29DD" w14:textId="77777777" w:rsidR="00FF3574" w:rsidRDefault="00FF357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04867"/>
    <w:multiLevelType w:val="hybridMultilevel"/>
    <w:tmpl w:val="F2C2B6CA"/>
    <w:numStyleLink w:val="Puntielenco"/>
  </w:abstractNum>
  <w:abstractNum w:abstractNumId="1" w15:restartNumberingAfterBreak="0">
    <w:nsid w:val="51172F9B"/>
    <w:multiLevelType w:val="hybridMultilevel"/>
    <w:tmpl w:val="CC903550"/>
    <w:lvl w:ilvl="0" w:tplc="1EDAE82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color w:val="00206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1B17"/>
    <w:multiLevelType w:val="hybridMultilevel"/>
    <w:tmpl w:val="F2C2B6CA"/>
    <w:styleLink w:val="Puntielenco"/>
    <w:lvl w:ilvl="0" w:tplc="1A78F596">
      <w:start w:val="1"/>
      <w:numFmt w:val="bullet"/>
      <w:lvlText w:val="•"/>
      <w:lvlJc w:val="left"/>
      <w:pPr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0E6B2A">
      <w:start w:val="1"/>
      <w:numFmt w:val="bullet"/>
      <w:lvlText w:val="•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69AF2">
      <w:start w:val="1"/>
      <w:numFmt w:val="bullet"/>
      <w:lvlText w:val="•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8E8DC">
      <w:start w:val="1"/>
      <w:numFmt w:val="bullet"/>
      <w:lvlText w:val="•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7A2332">
      <w:start w:val="1"/>
      <w:numFmt w:val="bullet"/>
      <w:lvlText w:val="•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40770">
      <w:start w:val="1"/>
      <w:numFmt w:val="bullet"/>
      <w:lvlText w:val="•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E5174">
      <w:start w:val="1"/>
      <w:numFmt w:val="bullet"/>
      <w:lvlText w:val="•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217CE">
      <w:start w:val="1"/>
      <w:numFmt w:val="bullet"/>
      <w:lvlText w:val="•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30EA">
      <w:start w:val="1"/>
      <w:numFmt w:val="bullet"/>
      <w:lvlText w:val="•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74"/>
    <w:rsid w:val="001F33D1"/>
    <w:rsid w:val="0056078F"/>
    <w:rsid w:val="008E550D"/>
    <w:rsid w:val="00CA5425"/>
    <w:rsid w:val="00D910BB"/>
    <w:rsid w:val="00E45712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962D"/>
  <w15:docId w15:val="{3CBC747F-ADE9-401C-9CC4-CF4A9FB2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11993"/>
      <w:sz w:val="22"/>
      <w:szCs w:val="22"/>
      <w:u w:val="single" w:color="000000"/>
      <w:lang w:val="nl-NL"/>
    </w:rPr>
  </w:style>
  <w:style w:type="character" w:customStyle="1" w:styleId="Hyperlink1">
    <w:name w:val="Hyperlink.1"/>
    <w:basedOn w:val="Nessuno"/>
    <w:rPr>
      <w:outline w:val="0"/>
      <w:color w:val="011993"/>
      <w:sz w:val="22"/>
      <w:szCs w:val="22"/>
      <w:u w:val="single" w:color="000000"/>
      <w:lang w:val="en-US"/>
    </w:rPr>
  </w:style>
  <w:style w:type="paragraph" w:styleId="Paragrafoelenco">
    <w:name w:val="List Paragraph"/>
    <w:basedOn w:val="Normale"/>
    <w:uiPriority w:val="34"/>
    <w:qFormat/>
    <w:rsid w:val="00D9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lemilleeunar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emilleeunaret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 robi</cp:lastModifiedBy>
  <cp:revision>3</cp:revision>
  <dcterms:created xsi:type="dcterms:W3CDTF">2020-12-02T07:51:00Z</dcterms:created>
  <dcterms:modified xsi:type="dcterms:W3CDTF">2020-12-02T10:31:00Z</dcterms:modified>
</cp:coreProperties>
</file>