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9C3338" w:rsidRDefault="009C3338">
      <w:pPr>
        <w:pStyle w:val="Corpotesto"/>
        <w:spacing w:before="2"/>
        <w:rPr>
          <w:sz w:val="31"/>
        </w:rPr>
      </w:pPr>
    </w:p>
    <w:p w:rsidR="00757211" w:rsidRPr="003F54CC" w:rsidRDefault="00757211">
      <w:pPr>
        <w:pStyle w:val="Corpotesto"/>
        <w:ind w:left="837" w:right="840"/>
        <w:jc w:val="center"/>
        <w:rPr>
          <w:color w:val="002060"/>
          <w:sz w:val="14"/>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417" w:type="dxa"/>
            <w:vAlign w:val="center"/>
          </w:tcPr>
          <w:p w:rsidR="009C3338" w:rsidRDefault="009C3338">
            <w:pPr>
              <w:pStyle w:val="TableParagraph"/>
              <w:rPr>
                <w:rFonts w:ascii="Times New Roman"/>
                <w:sz w:val="18"/>
              </w:rPr>
            </w:pPr>
          </w:p>
        </w:tc>
        <w:tc>
          <w:tcPr>
            <w:tcW w:w="1783" w:type="dxa"/>
            <w:gridSpan w:val="2"/>
            <w:vAlign w:val="center"/>
          </w:tcPr>
          <w:p w:rsidR="009C3338" w:rsidRDefault="009C3338">
            <w:pPr>
              <w:pStyle w:val="TableParagraph"/>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vAlign w:val="center"/>
          </w:tcPr>
          <w:p w:rsidR="009C3338" w:rsidRDefault="00921991" w:rsidP="00AB1448">
            <w:pPr>
              <w:pStyle w:val="TableParagraph"/>
              <w:spacing w:before="1"/>
              <w:ind w:left="1378" w:right="1137"/>
              <w:jc w:val="center"/>
              <w:rPr>
                <w:b/>
                <w:sz w:val="16"/>
              </w:rPr>
            </w:pPr>
            <w:r>
              <w:rPr>
                <w:b/>
                <w:sz w:val="16"/>
              </w:rPr>
              <w:t>ESI</w:t>
            </w:r>
          </w:p>
        </w:tc>
        <w:tc>
          <w:tcPr>
            <w:tcW w:w="1783" w:type="dxa"/>
            <w:gridSpan w:val="2"/>
            <w:shd w:val="clear" w:color="auto" w:fill="D9D9D9"/>
            <w:vAlign w:val="center"/>
          </w:tcPr>
          <w:p w:rsidR="009C3338" w:rsidRDefault="00921991">
            <w:pPr>
              <w:pStyle w:val="TableParagraph"/>
              <w:spacing w:before="1"/>
              <w:ind w:left="514"/>
              <w:rPr>
                <w:b/>
                <w:sz w:val="16"/>
              </w:rPr>
            </w:pPr>
            <w:r>
              <w:rPr>
                <w:b/>
                <w:sz w:val="16"/>
              </w:rPr>
              <w:t>Study cycle</w:t>
            </w:r>
          </w:p>
        </w:tc>
        <w:tc>
          <w:tcPr>
            <w:tcW w:w="2291" w:type="dxa"/>
            <w:gridSpan w:val="2"/>
            <w:shd w:val="clear" w:color="auto" w:fill="D9D9D9"/>
            <w:vAlign w:val="center"/>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vAlign w:val="center"/>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2992" w:type="dxa"/>
            <w:gridSpan w:val="2"/>
            <w:vAlign w:val="center"/>
          </w:tcPr>
          <w:p w:rsidR="009C3338" w:rsidRDefault="009C3338">
            <w:pPr>
              <w:pStyle w:val="TableParagraph"/>
              <w:rPr>
                <w:rFonts w:ascii="Times New Roman"/>
                <w:sz w:val="18"/>
              </w:rPr>
            </w:pPr>
          </w:p>
        </w:tc>
        <w:tc>
          <w:tcPr>
            <w:tcW w:w="1783" w:type="dxa"/>
            <w:gridSpan w:val="2"/>
            <w:vAlign w:val="center"/>
          </w:tcPr>
          <w:p w:rsidR="009C3338" w:rsidRDefault="009C3338" w:rsidP="003F54CC">
            <w:pPr>
              <w:pStyle w:val="TableParagraph"/>
              <w:jc w:val="center"/>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rsidP="0034447B">
            <w:pPr>
              <w:pStyle w:val="TableParagraph"/>
              <w:spacing w:before="1"/>
              <w:ind w:left="140"/>
              <w:jc w:val="center"/>
              <w:rPr>
                <w:b/>
                <w:sz w:val="16"/>
              </w:rPr>
            </w:pPr>
            <w:r>
              <w:rPr>
                <w:b/>
                <w:sz w:val="16"/>
              </w:rPr>
              <w:t>Sending Institution</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line="192" w:lineRule="exact"/>
              <w:ind w:left="100"/>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34447B" w:rsidRDefault="0034447B" w:rsidP="0034447B">
            <w:pPr>
              <w:pStyle w:val="TableParagraph"/>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Università</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degli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Studi</w:t>
            </w:r>
            <w:proofErr w:type="spellEnd"/>
            <w:r>
              <w:rPr>
                <w:rFonts w:ascii="Calibri" w:eastAsia="Times New Roman" w:hAnsi="Calibri" w:cs="Times New Roman"/>
                <w:color w:val="000000"/>
                <w:sz w:val="16"/>
                <w:szCs w:val="16"/>
                <w:lang w:val="en-GB" w:eastAsia="en-GB"/>
              </w:rPr>
              <w:t xml:space="preserve"> </w:t>
            </w:r>
          </w:p>
          <w:p w:rsidR="009C3338" w:rsidRDefault="0034447B" w:rsidP="0034447B">
            <w:pPr>
              <w:pStyle w:val="TableParagraph"/>
              <w:jc w:val="center"/>
              <w:rPr>
                <w:rFonts w:ascii="Times New Roman"/>
                <w:sz w:val="18"/>
              </w:rPr>
            </w:pPr>
            <w:r>
              <w:rPr>
                <w:rFonts w:ascii="Calibri" w:eastAsia="Times New Roman" w:hAnsi="Calibri" w:cs="Times New Roman"/>
                <w:color w:val="000000"/>
                <w:sz w:val="16"/>
                <w:szCs w:val="16"/>
                <w:lang w:val="en-GB" w:eastAsia="en-GB"/>
              </w:rPr>
              <w:t>di Firenze</w:t>
            </w:r>
          </w:p>
        </w:tc>
        <w:tc>
          <w:tcPr>
            <w:tcW w:w="1951" w:type="dxa"/>
            <w:gridSpan w:val="2"/>
            <w:vAlign w:val="center"/>
          </w:tcPr>
          <w:p w:rsidR="009C3338" w:rsidRDefault="0034447B" w:rsidP="0034447B">
            <w:pPr>
              <w:pStyle w:val="TableParagraph"/>
              <w:jc w:val="center"/>
              <w:rPr>
                <w:rFonts w:ascii="Times New Roman"/>
                <w:sz w:val="18"/>
              </w:rPr>
            </w:pPr>
            <w:proofErr w:type="spellStart"/>
            <w:r>
              <w:rPr>
                <w:rFonts w:ascii="Calibri" w:eastAsia="Times New Roman" w:hAnsi="Calibri" w:cs="Times New Roman"/>
                <w:color w:val="000000"/>
                <w:sz w:val="16"/>
                <w:szCs w:val="16"/>
                <w:lang w:val="en-GB" w:eastAsia="en-GB"/>
              </w:rPr>
              <w:t>Scuola</w:t>
            </w:r>
            <w:proofErr w:type="spellEnd"/>
            <w:r>
              <w:rPr>
                <w:rFonts w:ascii="Calibri" w:eastAsia="Times New Roman" w:hAnsi="Calibri" w:cs="Times New Roman"/>
                <w:color w:val="000000"/>
                <w:sz w:val="16"/>
                <w:szCs w:val="16"/>
                <w:lang w:val="en-GB" w:eastAsia="en-GB"/>
              </w:rPr>
              <w:t xml:space="preserve"> di </w:t>
            </w:r>
            <w:proofErr w:type="spellStart"/>
            <w:r>
              <w:rPr>
                <w:rFonts w:ascii="Calibri" w:eastAsia="Times New Roman" w:hAnsi="Calibri" w:cs="Times New Roman"/>
                <w:color w:val="000000"/>
                <w:sz w:val="16"/>
                <w:szCs w:val="16"/>
                <w:lang w:val="en-GB" w:eastAsia="en-GB"/>
              </w:rPr>
              <w:t>Psicologia</w:t>
            </w:r>
            <w:proofErr w:type="spellEnd"/>
          </w:p>
        </w:tc>
        <w:tc>
          <w:tcPr>
            <w:tcW w:w="1249" w:type="dxa"/>
            <w:vAlign w:val="center"/>
          </w:tcPr>
          <w:p w:rsidR="009C3338" w:rsidRDefault="0034447B" w:rsidP="0034447B">
            <w:pPr>
              <w:pStyle w:val="TableParagraph"/>
              <w:jc w:val="center"/>
              <w:rPr>
                <w:rFonts w:ascii="Times New Roman"/>
                <w:sz w:val="18"/>
              </w:rPr>
            </w:pPr>
            <w:r>
              <w:rPr>
                <w:rFonts w:ascii="Calibri" w:eastAsia="Times New Roman" w:hAnsi="Calibri" w:cs="Times New Roman"/>
                <w:color w:val="000000"/>
                <w:sz w:val="16"/>
                <w:szCs w:val="16"/>
                <w:lang w:val="en-GB" w:eastAsia="en-GB"/>
              </w:rPr>
              <w:t>I FIRENZE01</w:t>
            </w:r>
          </w:p>
        </w:tc>
        <w:tc>
          <w:tcPr>
            <w:tcW w:w="1623" w:type="dxa"/>
            <w:vAlign w:val="center"/>
          </w:tcPr>
          <w:p w:rsidR="009C3338" w:rsidRDefault="0034447B" w:rsidP="0034447B">
            <w:pPr>
              <w:pStyle w:val="TableParagraph"/>
              <w:jc w:val="center"/>
              <w:rPr>
                <w:rFonts w:ascii="Times New Roman"/>
                <w:sz w:val="18"/>
              </w:rPr>
            </w:pPr>
            <w:r>
              <w:rPr>
                <w:rFonts w:ascii="Times New Roman"/>
                <w:sz w:val="18"/>
              </w:rPr>
              <w:t>ITALY</w:t>
            </w:r>
          </w:p>
        </w:tc>
        <w:tc>
          <w:tcPr>
            <w:tcW w:w="3261" w:type="dxa"/>
            <w:gridSpan w:val="2"/>
            <w:vAlign w:val="center"/>
          </w:tcPr>
          <w:p w:rsidR="0034447B" w:rsidRDefault="0034447B" w:rsidP="0034447B">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Marco </w:t>
            </w:r>
            <w:proofErr w:type="spellStart"/>
            <w:r>
              <w:rPr>
                <w:rFonts w:ascii="Calibri" w:eastAsia="Times New Roman" w:hAnsi="Calibri" w:cs="Times New Roman"/>
                <w:color w:val="000000"/>
                <w:sz w:val="16"/>
                <w:szCs w:val="16"/>
                <w:lang w:val="en-GB" w:eastAsia="en-GB"/>
              </w:rPr>
              <w:t>Arrighini</w:t>
            </w:r>
            <w:proofErr w:type="spellEnd"/>
            <w:r>
              <w:rPr>
                <w:rFonts w:ascii="Calibri" w:eastAsia="Times New Roman" w:hAnsi="Calibri" w:cs="Times New Roman"/>
                <w:color w:val="000000"/>
                <w:sz w:val="16"/>
                <w:szCs w:val="16"/>
                <w:lang w:val="en-GB" w:eastAsia="en-GB"/>
              </w:rPr>
              <w:t xml:space="preserve">   e-mail: </w:t>
            </w:r>
            <w:hyperlink r:id="rId7" w:history="1">
              <w:r w:rsidRPr="00402110">
                <w:rPr>
                  <w:rStyle w:val="Collegamentoipertestuale"/>
                  <w:rFonts w:ascii="Calibri" w:eastAsia="Times New Roman" w:hAnsi="Calibri" w:cs="Times New Roman"/>
                  <w:sz w:val="16"/>
                  <w:szCs w:val="16"/>
                  <w:lang w:val="en-GB" w:eastAsia="en-GB"/>
                </w:rPr>
                <w:t>ripsico@unifi.it</w:t>
              </w:r>
            </w:hyperlink>
          </w:p>
          <w:p w:rsidR="009C3338" w:rsidRDefault="0034447B" w:rsidP="0034447B">
            <w:pPr>
              <w:pStyle w:val="TableParagraph"/>
              <w:jc w:val="center"/>
              <w:rPr>
                <w:rFonts w:ascii="Times New Roman"/>
                <w:sz w:val="18"/>
              </w:rPr>
            </w:pPr>
            <w:r>
              <w:rPr>
                <w:rFonts w:ascii="Calibri" w:eastAsia="Times New Roman" w:hAnsi="Calibri" w:cs="Times New Roman"/>
                <w:color w:val="000000"/>
                <w:sz w:val="16"/>
                <w:szCs w:val="16"/>
                <w:lang w:val="en-GB" w:eastAsia="en-GB"/>
              </w:rPr>
              <w:t>Tel. 055/2755374</w:t>
            </w:r>
          </w:p>
        </w:tc>
      </w:tr>
      <w:tr w:rsidR="009C3338" w:rsidTr="003F54CC">
        <w:trPr>
          <w:trHeight w:val="393"/>
          <w:jc w:val="center"/>
        </w:trPr>
        <w:tc>
          <w:tcPr>
            <w:tcW w:w="1546" w:type="dxa"/>
            <w:vMerge w:val="restart"/>
            <w:shd w:val="clear" w:color="auto" w:fill="D5DCE4"/>
          </w:tcPr>
          <w:p w:rsidR="009C3338" w:rsidRDefault="009C3338">
            <w:pPr>
              <w:pStyle w:val="TableParagraph"/>
              <w:spacing w:before="8"/>
              <w:rPr>
                <w:rFonts w:ascii="Verdana"/>
                <w:b/>
                <w:sz w:val="16"/>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before="1"/>
              <w:ind w:left="145" w:right="149"/>
              <w:jc w:val="center"/>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55"/>
          <w:jc w:val="center"/>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951" w:type="dxa"/>
            <w:gridSpan w:val="2"/>
          </w:tcPr>
          <w:p w:rsidR="009C3338" w:rsidRDefault="009C3338">
            <w:pPr>
              <w:pStyle w:val="TableParagraph"/>
              <w:rPr>
                <w:rFonts w:ascii="Times New Roman"/>
                <w:sz w:val="18"/>
              </w:rPr>
            </w:pPr>
          </w:p>
        </w:tc>
        <w:tc>
          <w:tcPr>
            <w:tcW w:w="1249" w:type="dxa"/>
          </w:tcPr>
          <w:p w:rsidR="009C3338" w:rsidRDefault="009C3338">
            <w:pPr>
              <w:pStyle w:val="TableParagraph"/>
              <w:rPr>
                <w:rFonts w:ascii="Times New Roman"/>
                <w:sz w:val="18"/>
              </w:rPr>
            </w:pPr>
          </w:p>
        </w:tc>
        <w:tc>
          <w:tcPr>
            <w:tcW w:w="1623" w:type="dxa"/>
          </w:tcPr>
          <w:p w:rsidR="009C3338" w:rsidRDefault="009C3338">
            <w:pPr>
              <w:pStyle w:val="TableParagraph"/>
              <w:rPr>
                <w:rFonts w:ascii="Times New Roman"/>
                <w:sz w:val="18"/>
              </w:rPr>
            </w:pPr>
          </w:p>
        </w:tc>
        <w:tc>
          <w:tcPr>
            <w:tcW w:w="3261" w:type="dxa"/>
            <w:gridSpan w:val="2"/>
          </w:tcPr>
          <w:p w:rsidR="009C3338" w:rsidRDefault="009C3338">
            <w:pPr>
              <w:pStyle w:val="TableParagraph"/>
              <w:rPr>
                <w:rFonts w:ascii="Times New Roman"/>
                <w:sz w:val="18"/>
              </w:rPr>
            </w:pPr>
          </w:p>
        </w:tc>
      </w:tr>
      <w:tr w:rsidR="009C3338" w:rsidTr="003F54CC">
        <w:trPr>
          <w:trHeight w:val="710"/>
          <w:jc w:val="center"/>
        </w:trPr>
        <w:tc>
          <w:tcPr>
            <w:tcW w:w="11205" w:type="dxa"/>
            <w:gridSpan w:val="8"/>
            <w:shd w:val="clear" w:color="auto" w:fill="D5DCE4"/>
            <w:vAlign w:val="center"/>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proofErr w:type="gramStart"/>
            <w:r>
              <w:rPr>
                <w:rFonts w:ascii="AoyagiKouzanFontT" w:hAnsi="AoyagiKouzanFontT"/>
                <w:sz w:val="12"/>
              </w:rPr>
              <w:t xml:space="preserve">☐  </w:t>
            </w:r>
            <w:r>
              <w:rPr>
                <w:i/>
                <w:sz w:val="16"/>
              </w:rPr>
              <w:t>C</w:t>
            </w:r>
            <w:proofErr w:type="gramEnd"/>
            <w:r>
              <w:rPr>
                <w:i/>
                <w:sz w:val="16"/>
              </w:rPr>
              <w:t xml:space="preserve">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Pr="003B3A7B" w:rsidRDefault="009C3338">
      <w:pPr>
        <w:pStyle w:val="Corpotesto"/>
        <w:spacing w:before="11"/>
        <w:rPr>
          <w:sz w:val="8"/>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rsidTr="007E77F5">
        <w:trPr>
          <w:trHeight w:val="191"/>
          <w:jc w:val="center"/>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rsidTr="007E77F5">
        <w:trPr>
          <w:trHeight w:val="1257"/>
          <w:jc w:val="center"/>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rsidTr="007E77F5">
        <w:trPr>
          <w:trHeight w:val="441"/>
          <w:jc w:val="center"/>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Pr="003B3A7B" w:rsidRDefault="00757211">
      <w:pPr>
        <w:pStyle w:val="Corpotesto"/>
        <w:ind w:left="837" w:right="842"/>
        <w:jc w:val="center"/>
        <w:rPr>
          <w:color w:val="002060"/>
          <w:sz w:val="16"/>
        </w:rPr>
      </w:pPr>
    </w:p>
    <w:p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rsidR="009C3338" w:rsidRDefault="00921991">
      <w:pPr>
        <w:spacing w:before="123"/>
        <w:ind w:left="837" w:right="839"/>
        <w:jc w:val="center"/>
        <w:rPr>
          <w:rFonts w:ascii="Verdana"/>
          <w:b/>
          <w:i/>
          <w:sz w:val="24"/>
        </w:rPr>
      </w:pPr>
      <w:r>
        <w:rPr>
          <w:rFonts w:ascii="Verdana"/>
          <w:b/>
          <w:i/>
          <w:color w:val="002060"/>
          <w:sz w:val="24"/>
        </w:rPr>
        <w:t>Mobility type: Semester(s)</w:t>
      </w:r>
    </w:p>
    <w:p w:rsidR="009C3338" w:rsidRDefault="009C3338">
      <w:pPr>
        <w:pStyle w:val="Corpotesto"/>
        <w:spacing w:before="5"/>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rsidTr="007E77F5">
        <w:trPr>
          <w:trHeight w:val="195"/>
          <w:jc w:val="center"/>
        </w:trPr>
        <w:tc>
          <w:tcPr>
            <w:tcW w:w="11233" w:type="dxa"/>
            <w:gridSpan w:val="5"/>
            <w:tcBorders>
              <w:bottom w:val="nil"/>
            </w:tcBorders>
            <w:shd w:val="clear" w:color="auto" w:fill="D5DCE4"/>
          </w:tcPr>
          <w:p w:rsidR="009C3338" w:rsidRDefault="009C3338">
            <w:pPr>
              <w:pStyle w:val="TableParagraph"/>
              <w:rPr>
                <w:rFonts w:ascii="Times New Roman"/>
                <w:sz w:val="12"/>
              </w:rPr>
            </w:pPr>
          </w:p>
        </w:tc>
      </w:tr>
      <w:tr w:rsidR="009C3338" w:rsidTr="007E77F5">
        <w:trPr>
          <w:trHeight w:val="589"/>
          <w:jc w:val="center"/>
        </w:trPr>
        <w:tc>
          <w:tcPr>
            <w:tcW w:w="1610" w:type="dxa"/>
            <w:vMerge w:val="restart"/>
            <w:tcBorders>
              <w:top w:val="nil"/>
              <w:bottom w:val="nil"/>
              <w:right w:val="single" w:sz="8" w:space="0" w:color="000000"/>
            </w:tcBorders>
            <w:shd w:val="clear" w:color="auto" w:fill="D5DCE4"/>
          </w:tcPr>
          <w:p w:rsidR="009C3338" w:rsidRDefault="009C3338">
            <w:pPr>
              <w:pStyle w:val="TableParagraph"/>
              <w:spacing w:before="3"/>
              <w:rPr>
                <w:rFonts w:ascii="Verdana"/>
                <w:b/>
                <w:i/>
                <w:sz w:val="16"/>
              </w:rPr>
            </w:pPr>
          </w:p>
          <w:p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151" w:right="131"/>
              <w:jc w:val="center"/>
              <w:rPr>
                <w:b/>
                <w:sz w:val="16"/>
              </w:rPr>
            </w:pPr>
            <w:r>
              <w:rPr>
                <w:b/>
                <w:w w:val="95"/>
                <w:sz w:val="16"/>
              </w:rPr>
              <w:t xml:space="preserve">Component </w:t>
            </w:r>
            <w:r>
              <w:rPr>
                <w:b/>
                <w:sz w:val="16"/>
              </w:rPr>
              <w:t>code</w:t>
            </w:r>
          </w:p>
          <w:p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282" w:right="268"/>
              <w:jc w:val="center"/>
              <w:rPr>
                <w:b/>
                <w:sz w:val="16"/>
              </w:rPr>
            </w:pPr>
            <w:r>
              <w:rPr>
                <w:b/>
                <w:sz w:val="16"/>
              </w:rPr>
              <w:t>Component title at the Receiving Institution</w:t>
            </w:r>
          </w:p>
          <w:p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196" w:right="175"/>
              <w:jc w:val="center"/>
              <w:rPr>
                <w:b/>
                <w:sz w:val="16"/>
              </w:rPr>
            </w:pPr>
            <w:r>
              <w:rPr>
                <w:b/>
                <w:sz w:val="16"/>
              </w:rPr>
              <w:t>Semester</w:t>
            </w:r>
          </w:p>
          <w:p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rsidR="009C3338" w:rsidRDefault="00921991" w:rsidP="00AB1448">
            <w:pPr>
              <w:pStyle w:val="TableParagraph"/>
              <w:spacing w:before="1"/>
              <w:ind w:left="81" w:right="80"/>
              <w:jc w:val="center"/>
              <w:rPr>
                <w:b/>
                <w:sz w:val="16"/>
              </w:rPr>
            </w:pPr>
            <w:r>
              <w:rPr>
                <w:b/>
                <w:sz w:val="16"/>
              </w:rPr>
              <w:t>Number of ECTS credits (or</w:t>
            </w:r>
            <w:r w:rsidR="00AB1448">
              <w:rPr>
                <w:b/>
                <w:sz w:val="16"/>
              </w:rPr>
              <w:t xml:space="preserve"> </w:t>
            </w:r>
            <w:proofErr w:type="spellStart"/>
            <w:r w:rsidR="00AB1448">
              <w:rPr>
                <w:b/>
                <w:sz w:val="16"/>
              </w:rPr>
              <w:t>eq</w:t>
            </w:r>
            <w:r>
              <w:rPr>
                <w:b/>
                <w:sz w:val="16"/>
              </w:rPr>
              <w:t>quivalent</w:t>
            </w:r>
            <w:proofErr w:type="spellEnd"/>
            <w:r>
              <w:rPr>
                <w:b/>
                <w:sz w:val="16"/>
              </w:rPr>
              <w:t>) to be awarded by the Receiving</w:t>
            </w:r>
          </w:p>
          <w:p w:rsidR="009C3338" w:rsidRDefault="00921991" w:rsidP="00AB1448">
            <w:pPr>
              <w:pStyle w:val="TableParagraph"/>
              <w:spacing w:before="3" w:line="175" w:lineRule="exact"/>
              <w:ind w:left="81"/>
              <w:jc w:val="center"/>
              <w:rPr>
                <w:b/>
                <w:sz w:val="16"/>
              </w:rPr>
            </w:pPr>
            <w:r>
              <w:rPr>
                <w:b/>
                <w:sz w:val="16"/>
              </w:rPr>
              <w:t>Institution upon successful completion</w:t>
            </w:r>
          </w:p>
        </w:tc>
      </w:tr>
      <w:tr w:rsidR="009C3338" w:rsidTr="007E77F5">
        <w:trPr>
          <w:trHeight w:val="340"/>
          <w:jc w:val="center"/>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6"/>
              </w:rPr>
            </w:pPr>
          </w:p>
        </w:tc>
      </w:tr>
      <w:tr w:rsidR="009C3338" w:rsidTr="007E77F5">
        <w:trPr>
          <w:trHeight w:val="340"/>
          <w:jc w:val="center"/>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rsidTr="007E77F5">
        <w:trPr>
          <w:trHeight w:val="340"/>
          <w:jc w:val="center"/>
        </w:trPr>
        <w:tc>
          <w:tcPr>
            <w:tcW w:w="1610" w:type="dxa"/>
            <w:vMerge w:val="restart"/>
            <w:tcBorders>
              <w:top w:val="nil"/>
              <w:right w:val="single" w:sz="8" w:space="0" w:color="000000"/>
            </w:tcBorders>
            <w:shd w:val="clear" w:color="auto" w:fill="D5DCE4"/>
          </w:tcPr>
          <w:p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tcBorders>
            <w:vAlign w:val="center"/>
          </w:tcPr>
          <w:p w:rsidR="009C3338" w:rsidRDefault="00AB1448" w:rsidP="00AB1448">
            <w:pPr>
              <w:pStyle w:val="TableParagraph"/>
              <w:spacing w:line="168" w:lineRule="exact"/>
              <w:ind w:right="1103"/>
              <w:rPr>
                <w:b/>
                <w:sz w:val="16"/>
              </w:rPr>
            </w:pPr>
            <w:r>
              <w:rPr>
                <w:b/>
                <w:sz w:val="16"/>
              </w:rPr>
              <w:t xml:space="preserve">    </w:t>
            </w:r>
            <w:r w:rsidR="00921991">
              <w:rPr>
                <w:b/>
                <w:sz w:val="16"/>
              </w:rPr>
              <w:t xml:space="preserve">Total: </w:t>
            </w:r>
          </w:p>
        </w:tc>
      </w:tr>
      <w:tr w:rsidR="009C3338" w:rsidTr="007E77F5">
        <w:trPr>
          <w:trHeight w:val="284"/>
          <w:jc w:val="center"/>
        </w:trPr>
        <w:tc>
          <w:tcPr>
            <w:tcW w:w="11233" w:type="dxa"/>
            <w:gridSpan w:val="5"/>
            <w:vAlign w:val="center"/>
          </w:tcPr>
          <w:p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rsidR="009C3338" w:rsidRDefault="009C3338">
      <w:pPr>
        <w:pStyle w:val="Corpotesto"/>
        <w:rPr>
          <w:i/>
          <w:sz w:val="29"/>
        </w:rPr>
      </w:pPr>
    </w:p>
    <w:p w:rsidR="009C3338" w:rsidRDefault="00921991">
      <w:pPr>
        <w:pStyle w:val="Corpotesto"/>
        <w:spacing w:before="98"/>
        <w:ind w:left="837" w:right="817"/>
        <w:jc w:val="center"/>
      </w:pPr>
      <w:r>
        <w:rPr>
          <w:color w:val="002060"/>
        </w:rPr>
        <w:t>Recognition at the Sending Institution</w:t>
      </w:r>
    </w:p>
    <w:p w:rsidR="009C3338" w:rsidRDefault="00921991">
      <w:pPr>
        <w:spacing w:before="3"/>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0"/>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rsidTr="007E77F5">
        <w:trPr>
          <w:trHeight w:val="195"/>
          <w:jc w:val="center"/>
        </w:trPr>
        <w:tc>
          <w:tcPr>
            <w:tcW w:w="11284" w:type="dxa"/>
            <w:gridSpan w:val="6"/>
            <w:tcBorders>
              <w:bottom w:val="nil"/>
            </w:tcBorders>
            <w:shd w:val="clear" w:color="auto" w:fill="D5DCE4"/>
          </w:tcPr>
          <w:p w:rsidR="009C3338" w:rsidRDefault="009C3338">
            <w:pPr>
              <w:pStyle w:val="TableParagraph"/>
              <w:rPr>
                <w:rFonts w:ascii="Times New Roman"/>
                <w:sz w:val="12"/>
              </w:rPr>
            </w:pPr>
          </w:p>
        </w:tc>
      </w:tr>
      <w:tr w:rsidR="009C3338" w:rsidTr="007E77F5">
        <w:trPr>
          <w:trHeight w:val="769"/>
          <w:jc w:val="center"/>
        </w:trPr>
        <w:tc>
          <w:tcPr>
            <w:tcW w:w="164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21991">
            <w:pPr>
              <w:pStyle w:val="TableParagraph"/>
              <w:spacing w:before="97"/>
              <w:ind w:left="142" w:right="130"/>
              <w:jc w:val="center"/>
              <w:rPr>
                <w:b/>
                <w:sz w:val="16"/>
              </w:rPr>
            </w:pPr>
            <w:r>
              <w:rPr>
                <w:b/>
                <w:w w:val="95"/>
                <w:sz w:val="16"/>
              </w:rPr>
              <w:t xml:space="preserve">Component </w:t>
            </w:r>
            <w:r>
              <w:rPr>
                <w:b/>
                <w:sz w:val="16"/>
              </w:rPr>
              <w:t>code</w:t>
            </w:r>
          </w:p>
          <w:p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C3338">
            <w:pPr>
              <w:pStyle w:val="TableParagraph"/>
              <w:spacing w:before="3"/>
              <w:rPr>
                <w:rFonts w:ascii="Verdana"/>
                <w:b/>
                <w:i/>
                <w:sz w:val="16"/>
              </w:rPr>
            </w:pPr>
          </w:p>
          <w:p w:rsidR="009C3338" w:rsidRDefault="00921991">
            <w:pPr>
              <w:pStyle w:val="TableParagraph"/>
              <w:spacing w:line="194" w:lineRule="exact"/>
              <w:ind w:left="138" w:right="124"/>
              <w:jc w:val="center"/>
              <w:rPr>
                <w:b/>
                <w:sz w:val="16"/>
              </w:rPr>
            </w:pPr>
            <w:r>
              <w:rPr>
                <w:b/>
                <w:sz w:val="16"/>
              </w:rPr>
              <w:t>Component title at the Sending Institution</w:t>
            </w:r>
          </w:p>
          <w:p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21991">
            <w:pPr>
              <w:pStyle w:val="TableParagraph"/>
              <w:spacing w:before="97"/>
              <w:ind w:left="272" w:right="259"/>
              <w:jc w:val="center"/>
              <w:rPr>
                <w:b/>
                <w:sz w:val="16"/>
              </w:rPr>
            </w:pPr>
            <w:r>
              <w:rPr>
                <w:b/>
                <w:sz w:val="16"/>
              </w:rPr>
              <w:t>Semester</w:t>
            </w:r>
          </w:p>
          <w:p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vAlign w:val="center"/>
          </w:tcPr>
          <w:p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vAlign w:val="center"/>
          </w:tcPr>
          <w:p w:rsidR="009C3338" w:rsidRDefault="009C3338">
            <w:pPr>
              <w:pStyle w:val="TableParagraph"/>
              <w:spacing w:before="1"/>
              <w:rPr>
                <w:rFonts w:ascii="Verdana"/>
                <w:b/>
                <w:i/>
                <w:sz w:val="24"/>
              </w:rPr>
            </w:pPr>
          </w:p>
          <w:p w:rsidR="009C3338" w:rsidRDefault="00921991">
            <w:pPr>
              <w:pStyle w:val="TableParagraph"/>
              <w:spacing w:before="1"/>
              <w:ind w:left="103" w:right="88"/>
              <w:jc w:val="center"/>
              <w:rPr>
                <w:b/>
                <w:sz w:val="16"/>
              </w:rPr>
            </w:pPr>
            <w:r>
              <w:rPr>
                <w:b/>
                <w:sz w:val="16"/>
              </w:rPr>
              <w:t>Automatic recognition</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spacing w:before="27" w:line="124" w:lineRule="exact"/>
              <w:ind w:left="138" w:right="121"/>
              <w:jc w:val="center"/>
              <w:rPr>
                <w:rFonts w:ascii="Arial"/>
                <w:sz w:val="11"/>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tcBorders>
            <w:vAlign w:val="center"/>
          </w:tcPr>
          <w:p w:rsidR="009C3338" w:rsidRDefault="0079278B" w:rsidP="00067ABC">
            <w:pPr>
              <w:pStyle w:val="TableParagraph"/>
              <w:spacing w:before="7" w:line="160" w:lineRule="exact"/>
              <w:ind w:left="144" w:right="113"/>
              <w:rPr>
                <w:b/>
                <w:sz w:val="16"/>
              </w:rPr>
            </w:pPr>
            <w:r>
              <w:rPr>
                <w:b/>
                <w:sz w:val="16"/>
              </w:rPr>
              <w:t>T</w:t>
            </w:r>
            <w:r w:rsidR="00921991">
              <w:rPr>
                <w:b/>
                <w:sz w:val="16"/>
              </w:rPr>
              <w:t>otal: …</w:t>
            </w:r>
          </w:p>
        </w:tc>
        <w:tc>
          <w:tcPr>
            <w:tcW w:w="1766" w:type="dxa"/>
            <w:tcBorders>
              <w:top w:val="single" w:sz="8" w:space="0" w:color="000000"/>
            </w:tcBorders>
          </w:tcPr>
          <w:p w:rsidR="009C3338" w:rsidRDefault="009C3338">
            <w:pPr>
              <w:pStyle w:val="TableParagraph"/>
              <w:rPr>
                <w:rFonts w:ascii="Times New Roman"/>
                <w:sz w:val="12"/>
              </w:rPr>
            </w:pPr>
          </w:p>
        </w:tc>
      </w:tr>
      <w:tr w:rsidR="009C3338" w:rsidTr="007E77F5">
        <w:trPr>
          <w:trHeight w:val="295"/>
          <w:jc w:val="center"/>
        </w:trPr>
        <w:tc>
          <w:tcPr>
            <w:tcW w:w="11284" w:type="dxa"/>
            <w:gridSpan w:val="6"/>
          </w:tcPr>
          <w:p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rsidR="009C3338" w:rsidRPr="00067ABC" w:rsidRDefault="009C3338">
      <w:pPr>
        <w:pStyle w:val="Corpotesto"/>
        <w:spacing w:before="2"/>
        <w:rPr>
          <w:i/>
          <w:sz w:val="22"/>
        </w:rPr>
      </w:pPr>
    </w:p>
    <w:p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7E77F5">
        <w:trPr>
          <w:trHeight w:val="680"/>
          <w:jc w:val="center"/>
        </w:trPr>
        <w:tc>
          <w:tcPr>
            <w:tcW w:w="1051" w:type="dxa"/>
            <w:vMerge w:val="restart"/>
            <w:shd w:val="clear" w:color="auto" w:fill="D5DCE4"/>
          </w:tcPr>
          <w:p w:rsidR="009C3338" w:rsidRDefault="009C3338">
            <w:pPr>
              <w:pStyle w:val="TableParagraph"/>
              <w:spacing w:before="2"/>
              <w:rPr>
                <w:rFonts w:ascii="Verdana"/>
                <w:b/>
                <w:i/>
                <w:sz w:val="20"/>
              </w:rPr>
            </w:pPr>
          </w:p>
          <w:p w:rsidR="009C3338" w:rsidRDefault="00921991">
            <w:pPr>
              <w:pStyle w:val="TableParagraph"/>
              <w:ind w:left="95"/>
              <w:rPr>
                <w:b/>
                <w:sz w:val="16"/>
              </w:rPr>
            </w:pPr>
            <w:r>
              <w:rPr>
                <w:b/>
                <w:sz w:val="16"/>
              </w:rPr>
              <w:t>Table C</w:t>
            </w:r>
          </w:p>
        </w:tc>
        <w:tc>
          <w:tcPr>
            <w:tcW w:w="1358" w:type="dxa"/>
            <w:shd w:val="clear" w:color="auto" w:fill="D0CECE"/>
            <w:vAlign w:val="center"/>
          </w:tcPr>
          <w:p w:rsidR="009C3338" w:rsidRDefault="00921991" w:rsidP="007E77F5">
            <w:pPr>
              <w:pStyle w:val="TableParagraph"/>
              <w:ind w:left="100" w:right="288"/>
              <w:rPr>
                <w:b/>
                <w:sz w:val="16"/>
              </w:rPr>
            </w:pPr>
            <w:r>
              <w:rPr>
                <w:b/>
                <w:sz w:val="16"/>
              </w:rPr>
              <w:t>Component code (if any)</w:t>
            </w:r>
          </w:p>
        </w:tc>
        <w:tc>
          <w:tcPr>
            <w:tcW w:w="3028" w:type="dxa"/>
            <w:shd w:val="clear" w:color="auto" w:fill="D0CECE"/>
            <w:vAlign w:val="center"/>
          </w:tcPr>
          <w:p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vAlign w:val="center"/>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21991" w:rsidP="00067ABC">
            <w:pPr>
              <w:pStyle w:val="TableParagraph"/>
              <w:spacing w:before="7" w:line="160" w:lineRule="exact"/>
              <w:ind w:left="144" w:right="113"/>
              <w:rPr>
                <w:b/>
                <w:sz w:val="16"/>
              </w:rPr>
            </w:pPr>
            <w:r>
              <w:rPr>
                <w:b/>
                <w:sz w:val="16"/>
              </w:rPr>
              <w:t>Total: …</w:t>
            </w:r>
          </w:p>
        </w:tc>
        <w:tc>
          <w:tcPr>
            <w:tcW w:w="1420" w:type="dxa"/>
            <w:vAlign w:val="center"/>
          </w:tcPr>
          <w:p w:rsidR="009C3338" w:rsidRDefault="009C3338">
            <w:pPr>
              <w:pStyle w:val="TableParagraph"/>
              <w:rPr>
                <w:rFonts w:ascii="Times New Roman"/>
                <w:sz w:val="18"/>
              </w:rPr>
            </w:pPr>
          </w:p>
        </w:tc>
      </w:tr>
    </w:tbl>
    <w:p w:rsidR="009C3338" w:rsidRDefault="00921991">
      <w:pPr>
        <w:pStyle w:val="Corpotesto"/>
        <w:spacing w:before="247"/>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067ABC">
        <w:trPr>
          <w:trHeight w:val="675"/>
        </w:trPr>
        <w:tc>
          <w:tcPr>
            <w:tcW w:w="1051" w:type="dxa"/>
            <w:vMerge w:val="restart"/>
            <w:shd w:val="clear" w:color="auto" w:fill="D5DCE4"/>
          </w:tcPr>
          <w:p w:rsidR="009C3338" w:rsidRDefault="009C3338">
            <w:pPr>
              <w:pStyle w:val="TableParagraph"/>
              <w:rPr>
                <w:rFonts w:ascii="Times New Roman"/>
                <w:sz w:val="18"/>
              </w:rPr>
            </w:pPr>
          </w:p>
        </w:tc>
        <w:tc>
          <w:tcPr>
            <w:tcW w:w="1358" w:type="dxa"/>
            <w:shd w:val="clear" w:color="auto" w:fill="D0CECE"/>
            <w:vAlign w:val="center"/>
          </w:tcPr>
          <w:p w:rsidR="009C3338" w:rsidRDefault="00921991" w:rsidP="007E77F5">
            <w:pPr>
              <w:pStyle w:val="TableParagraph"/>
              <w:ind w:left="100" w:right="298"/>
              <w:rPr>
                <w:b/>
                <w:sz w:val="16"/>
              </w:rPr>
            </w:pPr>
            <w:r>
              <w:rPr>
                <w:b/>
                <w:sz w:val="16"/>
              </w:rPr>
              <w:t>Component code (if any)</w:t>
            </w:r>
          </w:p>
        </w:tc>
        <w:tc>
          <w:tcPr>
            <w:tcW w:w="3028" w:type="dxa"/>
            <w:shd w:val="clear" w:color="auto" w:fill="D0CECE"/>
            <w:vAlign w:val="center"/>
          </w:tcPr>
          <w:p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21991" w:rsidP="00067ABC">
            <w:pPr>
              <w:pStyle w:val="TableParagraph"/>
              <w:ind w:left="97"/>
              <w:jc w:val="both"/>
              <w:rPr>
                <w:b/>
                <w:sz w:val="16"/>
              </w:rPr>
            </w:pPr>
            <w:r>
              <w:rPr>
                <w:b/>
                <w:sz w:val="16"/>
              </w:rPr>
              <w:t>Total: …</w:t>
            </w:r>
          </w:p>
        </w:tc>
        <w:tc>
          <w:tcPr>
            <w:tcW w:w="1420" w:type="dxa"/>
            <w:vAlign w:val="center"/>
          </w:tcPr>
          <w:p w:rsidR="009C3338" w:rsidRDefault="009C3338">
            <w:pPr>
              <w:pStyle w:val="TableParagraph"/>
              <w:rPr>
                <w:rFonts w:ascii="Times New Roman"/>
                <w:sz w:val="18"/>
              </w:rPr>
            </w:pPr>
          </w:p>
        </w:tc>
      </w:tr>
    </w:tbl>
    <w:p w:rsidR="00757211" w:rsidRDefault="00757211">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9C3338" w:rsidRDefault="00921991">
      <w:pPr>
        <w:pStyle w:val="Corpotesto"/>
        <w:spacing w:before="75"/>
        <w:ind w:left="837" w:right="842"/>
        <w:jc w:val="center"/>
      </w:pPr>
      <w:r>
        <w:rPr>
          <w:color w:val="002060"/>
        </w:rPr>
        <w:lastRenderedPageBreak/>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rsidR="009C3338" w:rsidRDefault="009C3338">
      <w:pPr>
        <w:pStyle w:val="Corpotesto"/>
        <w:spacing w:before="6"/>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7E77F5">
        <w:trPr>
          <w:trHeight w:val="675"/>
          <w:jc w:val="center"/>
        </w:trPr>
        <w:tc>
          <w:tcPr>
            <w:tcW w:w="1051" w:type="dxa"/>
            <w:vMerge w:val="restart"/>
            <w:tcBorders>
              <w:left w:val="single" w:sz="12" w:space="0" w:color="000000"/>
            </w:tcBorders>
            <w:shd w:val="clear" w:color="auto" w:fill="D5DCE4"/>
          </w:tcPr>
          <w:p w:rsidR="009C3338" w:rsidRDefault="009C3338">
            <w:pPr>
              <w:pStyle w:val="TableParagraph"/>
              <w:rPr>
                <w:rFonts w:ascii="Times New Roman"/>
                <w:sz w:val="14"/>
              </w:rPr>
            </w:pPr>
          </w:p>
        </w:tc>
        <w:tc>
          <w:tcPr>
            <w:tcW w:w="1358" w:type="dxa"/>
            <w:shd w:val="clear" w:color="auto" w:fill="D0CECE"/>
            <w:vAlign w:val="center"/>
          </w:tcPr>
          <w:p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vAlign w:val="center"/>
          </w:tcPr>
          <w:p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vAlign w:val="center"/>
          </w:tcPr>
          <w:p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vAlign w:val="center"/>
          </w:tcPr>
          <w:p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21991">
            <w:pPr>
              <w:pStyle w:val="TableParagraph"/>
              <w:spacing w:before="5"/>
              <w:ind w:left="107"/>
              <w:rPr>
                <w:b/>
                <w:sz w:val="16"/>
              </w:rPr>
            </w:pPr>
            <w:r>
              <w:rPr>
                <w:b/>
                <w:sz w:val="16"/>
              </w:rPr>
              <w:t>Total: …</w:t>
            </w:r>
          </w:p>
        </w:tc>
        <w:tc>
          <w:tcPr>
            <w:tcW w:w="1420" w:type="dxa"/>
            <w:tcBorders>
              <w:right w:val="single" w:sz="12" w:space="0" w:color="000000"/>
            </w:tcBorders>
            <w:vAlign w:val="center"/>
          </w:tcPr>
          <w:p w:rsidR="009C3338" w:rsidRDefault="009C3338">
            <w:pPr>
              <w:pStyle w:val="TableParagraph"/>
              <w:rPr>
                <w:rFonts w:ascii="Times New Roman"/>
                <w:sz w:val="14"/>
              </w:rPr>
            </w:pPr>
          </w:p>
        </w:tc>
      </w:tr>
    </w:tbl>
    <w:p w:rsidR="00757211" w:rsidRPr="005D5F03" w:rsidRDefault="00757211">
      <w:pPr>
        <w:pStyle w:val="Corpotesto"/>
        <w:ind w:left="837" w:right="814"/>
        <w:jc w:val="center"/>
        <w:rPr>
          <w:color w:val="002060"/>
          <w:sz w:val="16"/>
        </w:rPr>
      </w:pPr>
    </w:p>
    <w:p w:rsidR="009C3338" w:rsidRDefault="00921991">
      <w:pPr>
        <w:pStyle w:val="Corpotesto"/>
        <w:ind w:left="837" w:right="814"/>
        <w:jc w:val="center"/>
      </w:pPr>
      <w:r>
        <w:rPr>
          <w:color w:val="002060"/>
        </w:rPr>
        <w:t>Commitment of the three parties</w:t>
      </w:r>
    </w:p>
    <w:p w:rsidR="009C3338" w:rsidRDefault="00921991">
      <w:pPr>
        <w:spacing w:before="55"/>
        <w:ind w:left="837" w:right="840"/>
        <w:jc w:val="center"/>
        <w:rPr>
          <w:rFonts w:ascii="Verdana"/>
          <w:b/>
          <w:i/>
          <w:sz w:val="24"/>
        </w:rPr>
      </w:pPr>
      <w:r>
        <w:rPr>
          <w:rFonts w:ascii="Verdana"/>
          <w:b/>
          <w:i/>
          <w:color w:val="002060"/>
          <w:sz w:val="24"/>
        </w:rPr>
        <w:t xml:space="preserve">Any Mobility </w:t>
      </w:r>
      <w:proofErr w:type="gramStart"/>
      <w:r>
        <w:rPr>
          <w:rFonts w:ascii="Verdana"/>
          <w:b/>
          <w:i/>
          <w:color w:val="002060"/>
          <w:sz w:val="24"/>
        </w:rPr>
        <w:t>type</w:t>
      </w:r>
      <w:proofErr w:type="gramEnd"/>
    </w:p>
    <w:p w:rsidR="009C3338" w:rsidRDefault="009C3338">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9C3338" w:rsidTr="007E77F5">
        <w:trPr>
          <w:trHeight w:val="1236"/>
          <w:jc w:val="center"/>
        </w:trPr>
        <w:tc>
          <w:tcPr>
            <w:tcW w:w="10896" w:type="dxa"/>
            <w:gridSpan w:val="6"/>
          </w:tcPr>
          <w:p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rsidTr="007E77F5">
        <w:trPr>
          <w:trHeight w:val="195"/>
          <w:jc w:val="center"/>
        </w:trPr>
        <w:tc>
          <w:tcPr>
            <w:tcW w:w="2614" w:type="dxa"/>
            <w:tcBorders>
              <w:bottom w:val="single" w:sz="8" w:space="0" w:color="000000"/>
              <w:right w:val="single" w:sz="8" w:space="0" w:color="000000"/>
            </w:tcBorders>
          </w:tcPr>
          <w:p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C3338" w:rsidRDefault="00921991" w:rsidP="003B3A7B">
            <w:pPr>
              <w:pStyle w:val="TableParagraph"/>
              <w:spacing w:line="175" w:lineRule="exact"/>
              <w:ind w:left="813" w:right="651"/>
              <w:jc w:val="center"/>
              <w:rPr>
                <w:b/>
                <w:sz w:val="16"/>
              </w:rPr>
            </w:pPr>
            <w:r>
              <w:rPr>
                <w:b/>
                <w:sz w:val="16"/>
              </w:rPr>
              <w:t>Emai</w:t>
            </w:r>
            <w:r w:rsidR="003B3A7B">
              <w:rPr>
                <w:b/>
                <w:sz w:val="16"/>
              </w:rPr>
              <w:t>l</w:t>
            </w:r>
          </w:p>
        </w:tc>
        <w:tc>
          <w:tcPr>
            <w:tcW w:w="1633" w:type="dxa"/>
            <w:tcBorders>
              <w:left w:val="single" w:sz="8" w:space="0" w:color="000000"/>
              <w:bottom w:val="single" w:sz="8" w:space="0" w:color="000000"/>
              <w:right w:val="single" w:sz="8" w:space="0" w:color="000000"/>
            </w:tcBorders>
          </w:tcPr>
          <w:p w:rsidR="009C3338" w:rsidRDefault="00921991" w:rsidP="003B3A7B">
            <w:pPr>
              <w:pStyle w:val="TableParagraph"/>
              <w:spacing w:line="175" w:lineRule="exact"/>
              <w:ind w:left="521" w:right="30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C3338" w:rsidRDefault="00AB1448" w:rsidP="00AB1448">
            <w:pPr>
              <w:pStyle w:val="TableParagraph"/>
              <w:spacing w:line="175" w:lineRule="exact"/>
              <w:rPr>
                <w:b/>
                <w:sz w:val="16"/>
              </w:rPr>
            </w:pPr>
            <w:r>
              <w:rPr>
                <w:b/>
                <w:sz w:val="16"/>
              </w:rPr>
              <w:t xml:space="preserve">  </w:t>
            </w:r>
            <w:r w:rsidR="00921991">
              <w:rPr>
                <w:b/>
                <w:sz w:val="16"/>
              </w:rPr>
              <w:t>Digital Signature</w:t>
            </w:r>
          </w:p>
        </w:tc>
      </w:tr>
      <w:tr w:rsidR="009C3338" w:rsidTr="002761ED">
        <w:trPr>
          <w:trHeight w:val="567"/>
          <w:jc w:val="center"/>
        </w:trPr>
        <w:tc>
          <w:tcPr>
            <w:tcW w:w="2614" w:type="dxa"/>
            <w:tcBorders>
              <w:top w:val="single" w:sz="8" w:space="0" w:color="000000"/>
              <w:bottom w:val="single" w:sz="8" w:space="0" w:color="000000"/>
              <w:right w:val="single" w:sz="8" w:space="0" w:color="000000"/>
            </w:tcBorders>
            <w:vAlign w:val="center"/>
          </w:tcPr>
          <w:p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vAlign w:val="center"/>
          </w:tcPr>
          <w:p w:rsidR="009C3338" w:rsidRDefault="009C3338">
            <w:pPr>
              <w:pStyle w:val="TableParagraph"/>
              <w:rPr>
                <w:rFonts w:ascii="Times New Roman"/>
                <w:sz w:val="14"/>
              </w:rPr>
            </w:pPr>
          </w:p>
        </w:tc>
      </w:tr>
      <w:tr w:rsidR="0034447B" w:rsidTr="006F052E">
        <w:trPr>
          <w:trHeight w:val="567"/>
          <w:jc w:val="center"/>
        </w:trPr>
        <w:tc>
          <w:tcPr>
            <w:tcW w:w="2614" w:type="dxa"/>
            <w:tcBorders>
              <w:top w:val="single" w:sz="8" w:space="0" w:color="000000"/>
              <w:bottom w:val="single" w:sz="8" w:space="0" w:color="000000"/>
              <w:right w:val="single" w:sz="8" w:space="0" w:color="000000"/>
            </w:tcBorders>
          </w:tcPr>
          <w:p w:rsidR="0034447B" w:rsidRDefault="0034447B" w:rsidP="0034447B">
            <w:pPr>
              <w:pStyle w:val="TableParagraph"/>
              <w:spacing w:before="1" w:line="194" w:lineRule="exact"/>
              <w:ind w:left="99" w:right="99"/>
              <w:jc w:val="center"/>
              <w:rPr>
                <w:sz w:val="16"/>
              </w:rPr>
            </w:pPr>
            <w:r>
              <w:rPr>
                <w:sz w:val="16"/>
              </w:rPr>
              <w:t>Responsible person at the Sending</w:t>
            </w:r>
          </w:p>
          <w:p w:rsidR="0034447B" w:rsidRDefault="0034447B" w:rsidP="0034447B">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vAlign w:val="center"/>
          </w:tcPr>
          <w:p w:rsidR="0034447B" w:rsidRPr="002A00C3" w:rsidRDefault="0034447B" w:rsidP="0034447B">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 Del Viva</w:t>
            </w:r>
          </w:p>
        </w:tc>
        <w:tc>
          <w:tcPr>
            <w:tcW w:w="2036" w:type="dxa"/>
            <w:tcBorders>
              <w:top w:val="single" w:sz="8" w:space="0" w:color="000000"/>
              <w:left w:val="single" w:sz="8" w:space="0" w:color="000000"/>
              <w:bottom w:val="single" w:sz="8" w:space="0" w:color="000000"/>
              <w:right w:val="single" w:sz="8" w:space="0" w:color="000000"/>
            </w:tcBorders>
            <w:vAlign w:val="center"/>
          </w:tcPr>
          <w:p w:rsidR="0034447B" w:rsidRPr="002A00C3" w:rsidRDefault="005D5F03" w:rsidP="0034447B">
            <w:pPr>
              <w:jc w:val="center"/>
              <w:rPr>
                <w:rFonts w:ascii="Calibri" w:eastAsia="Times New Roman" w:hAnsi="Calibri" w:cs="Times New Roman"/>
                <w:color w:val="000000"/>
                <w:sz w:val="16"/>
                <w:szCs w:val="16"/>
                <w:lang w:val="en-GB" w:eastAsia="en-GB"/>
              </w:rPr>
            </w:pPr>
            <w:hyperlink r:id="rId8" w:history="1">
              <w:r w:rsidR="0034447B" w:rsidRPr="00402110">
                <w:rPr>
                  <w:rStyle w:val="Collegamentoipertestuale"/>
                  <w:rFonts w:ascii="Calibri" w:eastAsia="Times New Roman" w:hAnsi="Calibri" w:cs="Times New Roman"/>
                  <w:sz w:val="16"/>
                  <w:szCs w:val="16"/>
                  <w:lang w:val="en-GB" w:eastAsia="en-GB"/>
                </w:rPr>
                <w:t>ripsico@unifi.it</w:t>
              </w:r>
            </w:hyperlink>
            <w:r w:rsidR="0034447B">
              <w:rPr>
                <w:rFonts w:ascii="Calibri" w:eastAsia="Times New Roman" w:hAnsi="Calibri" w:cs="Times New Roman"/>
                <w:color w:val="000000"/>
                <w:sz w:val="16"/>
                <w:szCs w:val="16"/>
                <w:lang w:val="en-GB" w:eastAsia="en-GB"/>
              </w:rPr>
              <w:t xml:space="preserve"> </w:t>
            </w:r>
          </w:p>
        </w:tc>
        <w:tc>
          <w:tcPr>
            <w:tcW w:w="1633" w:type="dxa"/>
            <w:tcBorders>
              <w:top w:val="single" w:sz="8" w:space="0" w:color="000000"/>
              <w:left w:val="single" w:sz="8" w:space="0" w:color="000000"/>
              <w:bottom w:val="single" w:sz="8" w:space="0" w:color="000000"/>
              <w:right w:val="single" w:sz="8" w:space="0" w:color="000000"/>
            </w:tcBorders>
            <w:vAlign w:val="center"/>
          </w:tcPr>
          <w:p w:rsidR="0034447B" w:rsidRPr="002A00C3" w:rsidRDefault="0034447B" w:rsidP="0034447B">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Coordinator </w:t>
            </w:r>
          </w:p>
        </w:tc>
        <w:tc>
          <w:tcPr>
            <w:tcW w:w="1086" w:type="dxa"/>
            <w:tcBorders>
              <w:top w:val="single" w:sz="8" w:space="0" w:color="000000"/>
              <w:left w:val="single" w:sz="8" w:space="0" w:color="000000"/>
              <w:bottom w:val="single" w:sz="8" w:space="0" w:color="000000"/>
              <w:right w:val="single" w:sz="8" w:space="0" w:color="000000"/>
            </w:tcBorders>
          </w:tcPr>
          <w:p w:rsidR="0034447B" w:rsidRDefault="0034447B" w:rsidP="0034447B">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34447B" w:rsidRDefault="0034447B" w:rsidP="0034447B">
            <w:pPr>
              <w:pStyle w:val="TableParagraph"/>
              <w:rPr>
                <w:rFonts w:ascii="Times New Roman"/>
                <w:sz w:val="14"/>
              </w:rPr>
            </w:pPr>
          </w:p>
        </w:tc>
      </w:tr>
      <w:tr w:rsidR="0034447B" w:rsidTr="002761ED">
        <w:trPr>
          <w:trHeight w:val="567"/>
          <w:jc w:val="center"/>
        </w:trPr>
        <w:tc>
          <w:tcPr>
            <w:tcW w:w="2614" w:type="dxa"/>
            <w:tcBorders>
              <w:top w:val="single" w:sz="8" w:space="0" w:color="000000"/>
              <w:right w:val="single" w:sz="8" w:space="0" w:color="000000"/>
            </w:tcBorders>
          </w:tcPr>
          <w:p w:rsidR="0034447B" w:rsidRDefault="0034447B" w:rsidP="0034447B">
            <w:pPr>
              <w:pStyle w:val="TableParagraph"/>
              <w:spacing w:before="1"/>
              <w:ind w:left="99" w:right="99"/>
              <w:jc w:val="center"/>
              <w:rPr>
                <w:sz w:val="16"/>
              </w:rPr>
            </w:pPr>
            <w:r>
              <w:rPr>
                <w:sz w:val="16"/>
              </w:rPr>
              <w:t>Responsible person at the Receiving</w:t>
            </w:r>
          </w:p>
          <w:p w:rsidR="0034447B" w:rsidRDefault="0034447B" w:rsidP="0034447B">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rsidR="0034447B" w:rsidRDefault="0034447B" w:rsidP="0034447B">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rsidR="0034447B" w:rsidRDefault="0034447B" w:rsidP="0034447B">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rsidR="0034447B" w:rsidRDefault="0034447B" w:rsidP="0034447B">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rsidR="0034447B" w:rsidRDefault="0034447B" w:rsidP="0034447B">
            <w:pPr>
              <w:pStyle w:val="TableParagraph"/>
              <w:rPr>
                <w:rFonts w:ascii="Times New Roman"/>
                <w:sz w:val="14"/>
              </w:rPr>
            </w:pPr>
          </w:p>
        </w:tc>
        <w:tc>
          <w:tcPr>
            <w:tcW w:w="1496" w:type="dxa"/>
            <w:tcBorders>
              <w:top w:val="single" w:sz="8" w:space="0" w:color="000000"/>
              <w:left w:val="single" w:sz="8" w:space="0" w:color="000000"/>
            </w:tcBorders>
          </w:tcPr>
          <w:p w:rsidR="0034447B" w:rsidRDefault="0034447B" w:rsidP="0034447B">
            <w:pPr>
              <w:pStyle w:val="TableParagraph"/>
              <w:rPr>
                <w:rFonts w:ascii="Times New Roman"/>
                <w:sz w:val="14"/>
              </w:rPr>
            </w:pPr>
          </w:p>
        </w:tc>
      </w:tr>
    </w:tbl>
    <w:p w:rsidR="009C3338" w:rsidRDefault="009C3338">
      <w:pPr>
        <w:pStyle w:val="Corpotesto"/>
        <w:rPr>
          <w:i/>
        </w:rPr>
      </w:pPr>
    </w:p>
    <w:p w:rsidR="00921991" w:rsidRDefault="00921991" w:rsidP="009F4316"/>
    <w:p w:rsidR="005D5F03" w:rsidRDefault="005D5F03" w:rsidP="005D5F03">
      <w:pPr>
        <w:pStyle w:val="Corpotesto"/>
        <w:ind w:left="837" w:right="840"/>
        <w:jc w:val="center"/>
        <w:rPr>
          <w:sz w:val="20"/>
        </w:rPr>
      </w:pPr>
      <w:r>
        <w:rPr>
          <w:color w:val="002060"/>
        </w:rPr>
        <w:t>Glossary</w:t>
      </w:r>
    </w:p>
    <w:p w:rsidR="005D5F03" w:rsidRDefault="005D5F03" w:rsidP="005D5F03">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5D5F03" w:rsidTr="005D5F03">
        <w:trPr>
          <w:trHeight w:val="388"/>
        </w:trPr>
        <w:tc>
          <w:tcPr>
            <w:tcW w:w="2323" w:type="dxa"/>
            <w:tcBorders>
              <w:top w:val="single" w:sz="4" w:space="0" w:color="000000"/>
              <w:left w:val="single" w:sz="4" w:space="0" w:color="000000"/>
              <w:bottom w:val="single" w:sz="4" w:space="0" w:color="000000"/>
              <w:right w:val="single" w:sz="4" w:space="0" w:color="000000"/>
            </w:tcBorders>
            <w:shd w:val="clear" w:color="auto" w:fill="D5DCE4"/>
            <w:hideMark/>
          </w:tcPr>
          <w:p w:rsidR="005D5F03" w:rsidRDefault="005D5F03">
            <w:pPr>
              <w:pStyle w:val="TableParagraph"/>
              <w:spacing w:line="267" w:lineRule="exact"/>
              <w:ind w:left="812" w:right="821"/>
              <w:jc w:val="center"/>
              <w:rPr>
                <w:rFonts w:ascii="Verdana"/>
                <w:b/>
              </w:rPr>
            </w:pPr>
            <w:r>
              <w:rPr>
                <w:rFonts w:ascii="Verdana"/>
                <w:b/>
                <w:color w:val="002060"/>
              </w:rPr>
              <w:t>Term</w:t>
            </w:r>
          </w:p>
        </w:tc>
        <w:tc>
          <w:tcPr>
            <w:tcW w:w="8131" w:type="dxa"/>
            <w:tcBorders>
              <w:top w:val="single" w:sz="4" w:space="0" w:color="000000"/>
              <w:left w:val="single" w:sz="4" w:space="0" w:color="000000"/>
              <w:bottom w:val="single" w:sz="4" w:space="0" w:color="000000"/>
              <w:right w:val="single" w:sz="4" w:space="0" w:color="000000"/>
            </w:tcBorders>
            <w:shd w:val="clear" w:color="auto" w:fill="D5DCE4"/>
            <w:hideMark/>
          </w:tcPr>
          <w:p w:rsidR="005D5F03" w:rsidRDefault="005D5F03">
            <w:pPr>
              <w:pStyle w:val="TableParagraph"/>
              <w:spacing w:line="267" w:lineRule="exact"/>
              <w:ind w:left="2624" w:right="2632"/>
              <w:jc w:val="center"/>
              <w:rPr>
                <w:rFonts w:ascii="Verdana"/>
                <w:b/>
              </w:rPr>
            </w:pPr>
            <w:r>
              <w:rPr>
                <w:rFonts w:ascii="Verdana"/>
                <w:b/>
                <w:color w:val="002060"/>
              </w:rPr>
              <w:t>Definition/Explanation</w:t>
            </w:r>
          </w:p>
        </w:tc>
      </w:tr>
      <w:tr w:rsidR="005D5F03" w:rsidTr="005D5F03">
        <w:trPr>
          <w:trHeight w:val="364"/>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Pr>
                <w:b/>
                <w:sz w:val="20"/>
              </w:rPr>
            </w:pPr>
            <w:r>
              <w:rPr>
                <w:b/>
                <w:sz w:val="20"/>
              </w:rPr>
              <w:t>Nationality</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Pr>
                <w:sz w:val="20"/>
              </w:rPr>
            </w:pPr>
            <w:r>
              <w:rPr>
                <w:sz w:val="20"/>
              </w:rPr>
              <w:t>Country to which the person belongs administratively and that issues the ID card and/or passport.</w:t>
            </w:r>
          </w:p>
        </w:tc>
      </w:tr>
      <w:tr w:rsidR="005D5F03" w:rsidTr="005D5F03">
        <w:trPr>
          <w:trHeight w:val="1338"/>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ight="332"/>
              <w:rPr>
                <w:b/>
                <w:sz w:val="20"/>
              </w:rPr>
            </w:pPr>
            <w:r>
              <w:rPr>
                <w:b/>
                <w:sz w:val="20"/>
              </w:rPr>
              <w:t>The European Student Identifier (ESI)</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5D5F03" w:rsidTr="005D5F03">
        <w:trPr>
          <w:trHeight w:val="729"/>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Pr>
                <w:b/>
                <w:sz w:val="20"/>
              </w:rPr>
            </w:pPr>
            <w:r>
              <w:rPr>
                <w:b/>
                <w:sz w:val="20"/>
              </w:rPr>
              <w:t>Study cycle</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5D5F03" w:rsidTr="005D5F03">
        <w:trPr>
          <w:trHeight w:val="1362"/>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Pr>
                <w:b/>
                <w:sz w:val="20"/>
              </w:rPr>
            </w:pPr>
            <w:r>
              <w:rPr>
                <w:b/>
                <w:sz w:val="20"/>
              </w:rPr>
              <w:t>Field of education</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9" w:history="1">
              <w:r>
                <w:rPr>
                  <w:rStyle w:val="Collegamentoipertestuale"/>
                  <w:color w:val="0563C1"/>
                  <w:sz w:val="20"/>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5D5F03" w:rsidTr="005D5F03">
        <w:trPr>
          <w:trHeight w:val="973"/>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Pr>
                <w:b/>
                <w:sz w:val="20"/>
              </w:rPr>
            </w:pPr>
            <w:r>
              <w:rPr>
                <w:b/>
                <w:sz w:val="20"/>
              </w:rPr>
              <w:t>Erasmus code</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5D5F03" w:rsidTr="005D5F03">
        <w:trPr>
          <w:trHeight w:val="849"/>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ight="266"/>
              <w:rPr>
                <w:b/>
                <w:sz w:val="20"/>
              </w:rPr>
            </w:pPr>
            <w:r>
              <w:rPr>
                <w:b/>
                <w:sz w:val="20"/>
              </w:rPr>
              <w:t>Administrative Contact person</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5D5F03" w:rsidTr="005D5F03">
        <w:trPr>
          <w:trHeight w:val="609"/>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ight="1009"/>
              <w:rPr>
                <w:b/>
                <w:sz w:val="20"/>
              </w:rPr>
            </w:pPr>
            <w:r>
              <w:rPr>
                <w:b/>
                <w:sz w:val="20"/>
              </w:rPr>
              <w:lastRenderedPageBreak/>
              <w:t>Mobility type: Semester(s)</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Pr>
                <w:sz w:val="20"/>
              </w:rPr>
            </w:pPr>
            <w:r>
              <w:rPr>
                <w:sz w:val="20"/>
              </w:rPr>
              <w:t>A study period abroad lasting at least one academic term/trimester or 2 months to 12 months</w:t>
            </w:r>
          </w:p>
        </w:tc>
      </w:tr>
      <w:tr w:rsidR="005D5F03" w:rsidTr="005D5F03">
        <w:trPr>
          <w:trHeight w:val="853"/>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Pr>
                <w:b/>
                <w:sz w:val="20"/>
              </w:rPr>
            </w:pPr>
            <w:r>
              <w:rPr>
                <w:b/>
                <w:sz w:val="20"/>
              </w:rPr>
              <w:t>Blended mobility</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5D5F03" w:rsidTr="005D5F03">
        <w:trPr>
          <w:trHeight w:val="1324"/>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ind w:left="110" w:right="395"/>
              <w:rPr>
                <w:b/>
                <w:sz w:val="20"/>
              </w:rPr>
            </w:pPr>
            <w:r>
              <w:rPr>
                <w:b/>
                <w:sz w:val="20"/>
              </w:rPr>
              <w:t>Short description of a virtual component</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5D5F03" w:rsidTr="005D5F03">
        <w:trPr>
          <w:trHeight w:val="1041"/>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3" w:line="235" w:lineRule="auto"/>
              <w:ind w:left="110" w:right="344"/>
              <w:rPr>
                <w:b/>
                <w:sz w:val="20"/>
              </w:rPr>
            </w:pPr>
            <w:r>
              <w:rPr>
                <w:b/>
                <w:sz w:val="20"/>
              </w:rPr>
              <w:t>Blended mobility with short term physical mobility</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5D5F03" w:rsidTr="005D5F03">
        <w:trPr>
          <w:trHeight w:val="1041"/>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ind w:left="110" w:right="528"/>
              <w:rPr>
                <w:b/>
                <w:sz w:val="20"/>
              </w:rPr>
            </w:pPr>
            <w:r>
              <w:rPr>
                <w:b/>
                <w:sz w:val="20"/>
              </w:rPr>
              <w:t>Short-term doctoral mobility</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5D5F03" w:rsidTr="005D5F03">
        <w:trPr>
          <w:trHeight w:val="1218"/>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ind w:left="110" w:right="893"/>
              <w:rPr>
                <w:b/>
                <w:sz w:val="20"/>
              </w:rPr>
            </w:pPr>
            <w:r>
              <w:rPr>
                <w:b/>
                <w:sz w:val="20"/>
              </w:rPr>
              <w:t>ECTS credits (or equivalent)</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5D5F03" w:rsidTr="005D5F03">
        <w:trPr>
          <w:trHeight w:val="1583"/>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line="239" w:lineRule="exact"/>
              <w:ind w:left="110"/>
              <w:rPr>
                <w:b/>
                <w:sz w:val="20"/>
              </w:rPr>
            </w:pPr>
            <w:r>
              <w:rPr>
                <w:b/>
                <w:sz w:val="20"/>
              </w:rPr>
              <w:t>Automatic recognition</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5D5F03" w:rsidTr="005D5F03">
        <w:trPr>
          <w:trHeight w:val="1218"/>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line="239" w:lineRule="exact"/>
              <w:ind w:left="110"/>
              <w:rPr>
                <w:b/>
                <w:sz w:val="20"/>
              </w:rPr>
            </w:pPr>
            <w:r>
              <w:rPr>
                <w:b/>
                <w:sz w:val="20"/>
              </w:rPr>
              <w:t>Educational component</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5D5F03" w:rsidTr="005D5F03">
        <w:trPr>
          <w:trHeight w:val="724"/>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ind w:left="110" w:right="740"/>
              <w:rPr>
                <w:b/>
                <w:sz w:val="20"/>
              </w:rPr>
            </w:pPr>
            <w:r>
              <w:rPr>
                <w:b/>
                <w:sz w:val="20"/>
              </w:rPr>
              <w:t>Level of language competence</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5D5F03" w:rsidTr="005D5F03">
        <w:trPr>
          <w:trHeight w:val="1948"/>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line="239" w:lineRule="exact"/>
              <w:ind w:left="110"/>
              <w:rPr>
                <w:b/>
                <w:sz w:val="20"/>
              </w:rPr>
            </w:pPr>
            <w:r>
              <w:rPr>
                <w:b/>
                <w:sz w:val="20"/>
              </w:rPr>
              <w:t>Course catalogue</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5D5F03" w:rsidTr="005D5F03">
        <w:trPr>
          <w:trHeight w:val="1218"/>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ind w:left="110" w:right="285"/>
              <w:rPr>
                <w:b/>
                <w:sz w:val="20"/>
              </w:rPr>
            </w:pPr>
            <w:r>
              <w:rPr>
                <w:b/>
                <w:sz w:val="20"/>
              </w:rPr>
              <w:t>Responsible person at the Sending Institution</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5D5F03" w:rsidTr="005D5F03">
        <w:trPr>
          <w:trHeight w:val="978"/>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ind w:left="110" w:right="341"/>
              <w:rPr>
                <w:b/>
                <w:sz w:val="20"/>
              </w:rPr>
            </w:pPr>
            <w:r>
              <w:rPr>
                <w:b/>
                <w:sz w:val="20"/>
              </w:rPr>
              <w:t>Reasons for deleting a component</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rsidP="005D5F03">
            <w:pPr>
              <w:pStyle w:val="TableParagraph"/>
              <w:numPr>
                <w:ilvl w:val="0"/>
                <w:numId w:val="6"/>
              </w:numPr>
              <w:tabs>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5D5F03" w:rsidRDefault="005D5F03" w:rsidP="005D5F03">
            <w:pPr>
              <w:pStyle w:val="TableParagraph"/>
              <w:numPr>
                <w:ilvl w:val="0"/>
                <w:numId w:val="6"/>
              </w:numPr>
              <w:tabs>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5D5F03" w:rsidRDefault="005D5F03" w:rsidP="005D5F03">
            <w:pPr>
              <w:pStyle w:val="TableParagraph"/>
              <w:numPr>
                <w:ilvl w:val="0"/>
                <w:numId w:val="6"/>
              </w:numPr>
              <w:tabs>
                <w:tab w:val="left" w:pos="831"/>
              </w:tabs>
              <w:spacing w:before="1"/>
              <w:ind w:hanging="361"/>
              <w:rPr>
                <w:sz w:val="20"/>
              </w:rPr>
            </w:pPr>
            <w:r>
              <w:rPr>
                <w:sz w:val="20"/>
              </w:rPr>
              <w:t>Timetable</w:t>
            </w:r>
            <w:r>
              <w:rPr>
                <w:spacing w:val="-2"/>
                <w:sz w:val="20"/>
              </w:rPr>
              <w:t xml:space="preserve"> </w:t>
            </w:r>
            <w:r>
              <w:rPr>
                <w:sz w:val="20"/>
              </w:rPr>
              <w:t>conflict</w:t>
            </w:r>
          </w:p>
          <w:p w:rsidR="005D5F03" w:rsidRDefault="005D5F03" w:rsidP="005D5F03">
            <w:pPr>
              <w:pStyle w:val="TableParagraph"/>
              <w:numPr>
                <w:ilvl w:val="0"/>
                <w:numId w:val="6"/>
              </w:numPr>
              <w:tabs>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5D5F03" w:rsidTr="005D5F03">
        <w:trPr>
          <w:trHeight w:val="973"/>
        </w:trPr>
        <w:tc>
          <w:tcPr>
            <w:tcW w:w="2323" w:type="dxa"/>
            <w:tcBorders>
              <w:top w:val="single" w:sz="4" w:space="0" w:color="000000"/>
              <w:left w:val="single" w:sz="4" w:space="0" w:color="000000"/>
              <w:bottom w:val="single" w:sz="4" w:space="0" w:color="000000"/>
              <w:right w:val="single" w:sz="4" w:space="0" w:color="000000"/>
            </w:tcBorders>
            <w:hideMark/>
          </w:tcPr>
          <w:p w:rsidR="005D5F03" w:rsidRDefault="005D5F03">
            <w:pPr>
              <w:pStyle w:val="TableParagraph"/>
              <w:ind w:left="110" w:right="535"/>
              <w:rPr>
                <w:b/>
                <w:sz w:val="20"/>
              </w:rPr>
            </w:pPr>
            <w:r>
              <w:rPr>
                <w:b/>
                <w:sz w:val="20"/>
              </w:rPr>
              <w:t>Reason for adding a component</w:t>
            </w:r>
          </w:p>
        </w:tc>
        <w:tc>
          <w:tcPr>
            <w:tcW w:w="8131" w:type="dxa"/>
            <w:tcBorders>
              <w:top w:val="single" w:sz="4" w:space="0" w:color="000000"/>
              <w:left w:val="single" w:sz="4" w:space="0" w:color="000000"/>
              <w:bottom w:val="single" w:sz="4" w:space="0" w:color="000000"/>
              <w:right w:val="single" w:sz="4" w:space="0" w:color="000000"/>
            </w:tcBorders>
            <w:hideMark/>
          </w:tcPr>
          <w:p w:rsidR="005D5F03" w:rsidRDefault="005D5F03" w:rsidP="005D5F03">
            <w:pPr>
              <w:pStyle w:val="TableParagraph"/>
              <w:numPr>
                <w:ilvl w:val="0"/>
                <w:numId w:val="7"/>
              </w:numPr>
              <w:tabs>
                <w:tab w:val="left" w:pos="831"/>
              </w:tabs>
              <w:spacing w:line="235" w:lineRule="exact"/>
              <w:ind w:hanging="361"/>
              <w:rPr>
                <w:sz w:val="20"/>
              </w:rPr>
            </w:pPr>
            <w:r>
              <w:rPr>
                <w:sz w:val="20"/>
              </w:rPr>
              <w:t>Substituting a deleted</w:t>
            </w:r>
            <w:r>
              <w:rPr>
                <w:spacing w:val="-4"/>
                <w:sz w:val="20"/>
              </w:rPr>
              <w:t xml:space="preserve"> </w:t>
            </w:r>
            <w:r>
              <w:rPr>
                <w:sz w:val="20"/>
              </w:rPr>
              <w:t>component</w:t>
            </w:r>
          </w:p>
          <w:p w:rsidR="005D5F03" w:rsidRDefault="005D5F03" w:rsidP="005D5F03">
            <w:pPr>
              <w:pStyle w:val="TableParagraph"/>
              <w:numPr>
                <w:ilvl w:val="0"/>
                <w:numId w:val="7"/>
              </w:numPr>
              <w:tabs>
                <w:tab w:val="left" w:pos="831"/>
              </w:tabs>
              <w:ind w:hanging="361"/>
              <w:rPr>
                <w:sz w:val="20"/>
              </w:rPr>
            </w:pPr>
            <w:r>
              <w:rPr>
                <w:sz w:val="20"/>
              </w:rPr>
              <w:t>Extending the mobility</w:t>
            </w:r>
            <w:r>
              <w:rPr>
                <w:spacing w:val="-4"/>
                <w:sz w:val="20"/>
              </w:rPr>
              <w:t xml:space="preserve"> </w:t>
            </w:r>
            <w:r>
              <w:rPr>
                <w:sz w:val="20"/>
              </w:rPr>
              <w:t>period</w:t>
            </w:r>
          </w:p>
          <w:p w:rsidR="005D5F03" w:rsidRDefault="005D5F03" w:rsidP="005D5F03">
            <w:pPr>
              <w:pStyle w:val="TableParagraph"/>
              <w:numPr>
                <w:ilvl w:val="0"/>
                <w:numId w:val="7"/>
              </w:numPr>
              <w:tabs>
                <w:tab w:val="left" w:pos="831"/>
              </w:tabs>
              <w:spacing w:before="1"/>
              <w:ind w:hanging="361"/>
              <w:rPr>
                <w:sz w:val="20"/>
              </w:rPr>
            </w:pPr>
            <w:r>
              <w:rPr>
                <w:sz w:val="20"/>
              </w:rPr>
              <w:t>Adding a virtual</w:t>
            </w:r>
            <w:r>
              <w:rPr>
                <w:spacing w:val="-4"/>
                <w:sz w:val="20"/>
              </w:rPr>
              <w:t xml:space="preserve"> </w:t>
            </w:r>
            <w:r>
              <w:rPr>
                <w:sz w:val="20"/>
              </w:rPr>
              <w:t>component</w:t>
            </w:r>
          </w:p>
          <w:p w:rsidR="005D5F03" w:rsidRDefault="005D5F03" w:rsidP="005D5F03">
            <w:pPr>
              <w:pStyle w:val="TableParagraph"/>
              <w:numPr>
                <w:ilvl w:val="0"/>
                <w:numId w:val="7"/>
              </w:numPr>
              <w:tabs>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5D5F03" w:rsidRDefault="005D5F03" w:rsidP="009F4316">
      <w:bookmarkStart w:id="0" w:name="_GoBack"/>
      <w:bookmarkEnd w:id="0"/>
    </w:p>
    <w:sectPr w:rsidR="005D5F03">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067ABC"/>
    <w:rsid w:val="001A7110"/>
    <w:rsid w:val="002761ED"/>
    <w:rsid w:val="0034447B"/>
    <w:rsid w:val="003A2C60"/>
    <w:rsid w:val="003B3A7B"/>
    <w:rsid w:val="003F54CC"/>
    <w:rsid w:val="005D5F03"/>
    <w:rsid w:val="00632F74"/>
    <w:rsid w:val="00757211"/>
    <w:rsid w:val="0079278B"/>
    <w:rsid w:val="007E77F5"/>
    <w:rsid w:val="00921991"/>
    <w:rsid w:val="009C3338"/>
    <w:rsid w:val="009F4316"/>
    <w:rsid w:val="00AB1448"/>
    <w:rsid w:val="00B95119"/>
    <w:rsid w:val="00C3081D"/>
    <w:rsid w:val="00D779DF"/>
    <w:rsid w:val="00DE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AEF9"/>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paragraph" w:styleId="Pidipagina">
    <w:name w:val="footer"/>
    <w:basedOn w:val="Normale"/>
    <w:link w:val="PidipaginaCarattere"/>
    <w:uiPriority w:val="99"/>
    <w:unhideWhenUsed/>
    <w:rsid w:val="0034447B"/>
    <w:pPr>
      <w:widowControl/>
      <w:tabs>
        <w:tab w:val="center" w:pos="4536"/>
        <w:tab w:val="right" w:pos="9072"/>
      </w:tabs>
      <w:autoSpaceDE/>
      <w:autoSpaceDN/>
    </w:pPr>
    <w:rPr>
      <w:rFonts w:asciiTheme="minorHAnsi" w:eastAsiaTheme="minorHAnsi" w:hAnsiTheme="minorHAnsi" w:cstheme="minorBidi"/>
      <w:lang w:val="it-IT"/>
    </w:rPr>
  </w:style>
  <w:style w:type="character" w:customStyle="1" w:styleId="PidipaginaCarattere">
    <w:name w:val="Piè di pagina Carattere"/>
    <w:basedOn w:val="Carpredefinitoparagrafo"/>
    <w:link w:val="Pidipagina"/>
    <w:uiPriority w:val="99"/>
    <w:rsid w:val="0034447B"/>
    <w:rPr>
      <w:lang w:val="it-IT"/>
    </w:rPr>
  </w:style>
  <w:style w:type="character" w:styleId="Collegamentoipertestuale">
    <w:name w:val="Hyperlink"/>
    <w:rsid w:val="0034447B"/>
    <w:rPr>
      <w:color w:val="0000FF"/>
      <w:u w:val="single"/>
    </w:rPr>
  </w:style>
  <w:style w:type="character" w:customStyle="1" w:styleId="CorpotestoCarattere">
    <w:name w:val="Corpo testo Carattere"/>
    <w:basedOn w:val="Carpredefinitoparagrafo"/>
    <w:link w:val="Corpotesto"/>
    <w:uiPriority w:val="1"/>
    <w:rsid w:val="005D5F03"/>
    <w:rPr>
      <w:rFonts w:ascii="Verdana" w:eastAsia="Verdana" w:hAnsi="Verdana" w:cs="Verdan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765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psico@unifi.it" TargetMode="External"/><Relationship Id="rId3" Type="http://schemas.openxmlformats.org/officeDocument/2006/relationships/styles" Target="styles.xml"/><Relationship Id="rId7" Type="http://schemas.openxmlformats.org/officeDocument/2006/relationships/hyperlink" Target="mailto:ripsico@unif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ducation/international-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02F3-5C1B-4442-953B-043A3C01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E000275</cp:lastModifiedBy>
  <cp:revision>3</cp:revision>
  <dcterms:created xsi:type="dcterms:W3CDTF">2021-10-28T10:44:00Z</dcterms:created>
  <dcterms:modified xsi:type="dcterms:W3CDTF">2021-10-28T10:46:00Z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