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A8" w:rsidRDefault="00242FD7">
      <w:pPr>
        <w:pStyle w:val="Corpo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PROGETTO DI TIROCINIO PRATICO VALUTATIVO (TPV)</w:t>
      </w:r>
    </w:p>
    <w:p w:rsidR="00203EA8" w:rsidRDefault="00242FD7">
      <w:pPr>
        <w:pStyle w:val="Didefault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spacing w:before="0" w:after="24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ex Lege 163/2021 e D. Intermin. 567/2022 e integrazioni </w:t>
      </w:r>
    </w:p>
    <w:p w:rsidR="00203EA8" w:rsidRDefault="00203EA8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:rsidR="00203EA8" w:rsidRDefault="00242FD7">
      <w:pPr>
        <w:pStyle w:val="Didefault"/>
        <w:spacing w:before="0" w:after="24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TIROCINANTE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___________________________________________</w:t>
      </w:r>
    </w:p>
    <w:p w:rsidR="00203EA8" w:rsidRDefault="00242FD7">
      <w:pPr>
        <w:pStyle w:val="Didefault"/>
        <w:spacing w:before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TUTOR PSICOLOGO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3EA8" w:rsidRDefault="00242FD7">
      <w:pPr>
        <w:pStyle w:val="Didefault"/>
        <w:spacing w:before="0" w:after="24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Dott./ssa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 iscritto all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Albo A degli Psicologi della Regione/Provincia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</w:t>
      </w:r>
      <w:r>
        <w:rPr>
          <w:rFonts w:ascii="Times New Roman" w:hAnsi="Times New Roman"/>
          <w:b/>
          <w:bCs/>
          <w:sz w:val="28"/>
          <w:szCs w:val="28"/>
        </w:rPr>
        <w:t>______ al n. __________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SEDE DI SVOLGIMENTO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3EA8" w:rsidRDefault="00242FD7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  <w:r>
        <w:rPr>
          <w:rFonts w:ascii="Times New Roman" w:hAnsi="Times New Roman"/>
          <w:b/>
          <w:bCs/>
          <w:sz w:val="28"/>
          <w:szCs w:val="28"/>
        </w:rPr>
        <w:t>__________________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(Indicare la sede o le sedi in cui verr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svolta 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attivit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del TPV)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PERIODO DI SVOLGIMENTO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Dal _________________________ al _________________________ 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Monte-ore complessivo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EA8" w:rsidRDefault="00242FD7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250 ore (10CFU)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375 ore (15CFU)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750 ore (30 CFU)</w:t>
      </w:r>
    </w:p>
    <w:p w:rsidR="00203EA8" w:rsidRDefault="00203EA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PROGRAMMAZIONE DELL</w:t>
      </w:r>
      <w:r>
        <w:rPr>
          <w:rFonts w:ascii="Times New Roman" w:hAnsi="Times New Roman"/>
          <w:b/>
          <w:bCs/>
          <w:u w:val="single"/>
        </w:rPr>
        <w:t>’</w:t>
      </w:r>
      <w:r>
        <w:rPr>
          <w:rFonts w:ascii="Times New Roman" w:hAnsi="Times New Roman"/>
          <w:b/>
          <w:bCs/>
          <w:u w:val="single"/>
        </w:rPr>
        <w:t>ESPERIENZA</w:t>
      </w:r>
      <w:r>
        <w:rPr>
          <w:rFonts w:ascii="Times New Roman" w:hAnsi="Times New Roman"/>
          <w:b/>
          <w:bCs/>
        </w:rPr>
        <w:t>: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GENERALI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Secondo 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 xml:space="preserve">art. 2, c.10 del Decreto Interministeriale n. 654/2022 il TPV deve rendere possibile, o almeno facilitare, il conseguimento delle competenze finalizzate: 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</w:t>
      </w:r>
      <w:r>
        <w:rPr>
          <w:rFonts w:ascii="Times New Roman" w:hAnsi="Times New Roman"/>
          <w:u w:color="000000"/>
        </w:rPr>
        <w:t xml:space="preserve"> del caso;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uso appropriato degli strumenti e delle tecniche psicologiche per la raccolta di informazioni per effettuare un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analisi del caso e del contesto;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predisposizione di un intervento professionale teoricamente fondato e basato sulle evidenze</w:t>
      </w:r>
      <w:r>
        <w:rPr>
          <w:rFonts w:ascii="Times New Roman" w:hAnsi="Times New Roman"/>
          <w:u w:color="000000"/>
        </w:rPr>
        <w:t>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di processo e di esito dell</w:t>
      </w:r>
      <w:r>
        <w:rPr>
          <w:rFonts w:ascii="Times New Roman" w:hAnsi="Times New Roman"/>
          <w:u w:color="000000"/>
        </w:rPr>
        <w:t>’</w:t>
      </w:r>
      <w:r>
        <w:rPr>
          <w:rFonts w:ascii="Times New Roman" w:hAnsi="Times New Roman"/>
          <w:u w:color="000000"/>
        </w:rPr>
        <w:t>intervento;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redazione di un report;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restituzione a paziente/cliente/utente/istituzione/organizzazione;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allo stabilire adeguate relazioni con pazienti/clienti/utenti/istituzioni/organizzazioni;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allo s</w:t>
      </w:r>
      <w:r>
        <w:rPr>
          <w:rFonts w:ascii="Times New Roman" w:hAnsi="Times New Roman"/>
          <w:u w:color="000000"/>
        </w:rPr>
        <w:t xml:space="preserve">tabilire adeguate relazioni con i colleghi; 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comprensione dei profili giuridici/etico/deontologici della professione, nonch</w:t>
      </w:r>
      <w:r>
        <w:rPr>
          <w:rFonts w:ascii="Times New Roman" w:hAnsi="Times New Roman"/>
          <w:u w:color="000000"/>
        </w:rPr>
        <w:t xml:space="preserve">é </w:t>
      </w:r>
      <w:r>
        <w:rPr>
          <w:rFonts w:ascii="Times New Roman" w:hAnsi="Times New Roman"/>
          <w:u w:color="000000"/>
        </w:rPr>
        <w:t>dei loro possibili conflitti.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FORMATIVI SPECIFICI</w:t>
      </w:r>
      <w:r>
        <w:rPr>
          <w:rFonts w:ascii="Times New Roman" w:hAnsi="Times New Roman"/>
          <w:u w:color="000000"/>
        </w:rPr>
        <w:t xml:space="preserve"> 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(cosa il tirocinante apprender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durante il periodo di TPV svolto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 nella struttura)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lastRenderedPageBreak/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PRINCIPALI ATTIVITA</w:t>
      </w:r>
      <w:r>
        <w:rPr>
          <w:rFonts w:ascii="Times New Roman" w:hAnsi="Times New Roman"/>
          <w:b/>
          <w:bCs/>
          <w:u w:color="000000"/>
        </w:rPr>
        <w:t>’</w:t>
      </w:r>
      <w:r>
        <w:rPr>
          <w:rFonts w:ascii="Times New Roman" w:hAnsi="Times New Roman"/>
          <w:u w:color="000000"/>
        </w:rPr>
        <w:t xml:space="preserve"> 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(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far riferimento ai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“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Contenuti generali da inserire nei progetti di tirocinio professionalizzante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”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di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cui all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’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Allegato 2 delle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“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Linee di indirizzo sui tirocini professionalizzanti nella LM-51 e sulla loro valutazione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”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)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03EA8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</w:p>
    <w:p w:rsidR="00203EA8" w:rsidRDefault="00242FD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FASI E TEMPI PREVISTI PER LO SVOLGIMENTO DELLE ATTIVIT</w:t>
      </w:r>
      <w:r>
        <w:rPr>
          <w:rFonts w:ascii="Times New Roman" w:hAnsi="Times New Roman"/>
          <w:b/>
          <w:bCs/>
          <w:u w:color="000000"/>
        </w:rPr>
        <w:t>À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Indicare i giorni della settimana e gli orari i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n cui il tirocinante frequenter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la sede del TPV e sar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impegnato nelle attivit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indicate in precedenza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</w:t>
      </w:r>
      <w:r>
        <w:rPr>
          <w:rFonts w:ascii="Times New Roman" w:hAnsi="Times New Roman"/>
          <w:u w:color="000000"/>
        </w:rPr>
        <w:t>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Si ricorda che non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è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 xml:space="preserve">possibile superare le 8 ore giornaliere e le 40 ore settimanali; per un a proficua esperienza di TPV si consiglia comunque di non superare le 6 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ore al giorno e le 30 ore a settimana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Polizze assicurative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Polizza infortuni n. Z085534 Zurich Insurance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Responsabilit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civile: polizza RCT/O n</w:t>
      </w:r>
      <w:r>
        <w:rPr>
          <w:rFonts w:ascii="Times New Roman" w:hAnsi="Times New Roman"/>
        </w:rPr>
        <w:t>° </w:t>
      </w:r>
      <w:r>
        <w:rPr>
          <w:rFonts w:ascii="Times New Roman" w:hAnsi="Times New Roman"/>
        </w:rPr>
        <w:t>420262484 - compagnia: Generali Italia SpA.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Obblighi e diritti del tirocinante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 tirocinante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>tenuto a: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mantenere un atteggiamento e un comportamento congrui alla professione per la quale sta svolgendo il tirocinio, essendo quest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ultimo di fatto il primo approccio alla professione futura;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approfondire la conoscenza del Codice Deontologico degli Psicologi Ita</w:t>
      </w:r>
      <w:r>
        <w:rPr>
          <w:rFonts w:ascii="Times New Roman" w:hAnsi="Times New Roman"/>
          <w:sz w:val="20"/>
          <w:szCs w:val="20"/>
        </w:rPr>
        <w:t>liani, uniformando progressivamente il suo comportamento all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insieme delle sue regole e dei principi che lo ispirano;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concordare con il Tutor assegnatogli il progetto individualizzato di tirocinio;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svolgere le attivit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 xml:space="preserve">previste dal progetto formativo, </w:t>
      </w:r>
      <w:r>
        <w:rPr>
          <w:rFonts w:ascii="Times New Roman" w:hAnsi="Times New Roman"/>
          <w:sz w:val="20"/>
          <w:szCs w:val="20"/>
        </w:rPr>
        <w:t>osservando gli orari concordati, rispettando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ambiente di lavoro e le esigenze dell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istituzionale;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seguire le indicazioni dei tutor e fare riferimento ad essi per qualsiasi esigenza di tipo organizzativo od altre evenienze;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rispettare le norme </w:t>
      </w:r>
      <w:r>
        <w:rPr>
          <w:rFonts w:ascii="Times New Roman" w:hAnsi="Times New Roman"/>
          <w:sz w:val="20"/>
          <w:szCs w:val="20"/>
        </w:rPr>
        <w:t>previste dalla convenzione, oltre che rispettare i regolamenti delle sedi di tirocinio e le norme di igiene, sicurezza e salute sui luoghi di lavoro;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attenersi alle vigenti norme di tutela della privacy garantendo la assoluta riservatezza per quanto attien</w:t>
      </w:r>
      <w:r>
        <w:rPr>
          <w:rFonts w:ascii="Times New Roman" w:hAnsi="Times New Roman"/>
          <w:sz w:val="20"/>
          <w:szCs w:val="20"/>
        </w:rPr>
        <w:t>e ai dati, alle informazioni e alle conoscenze acquisiti durante lo svolgimento del tirocinio; condividendo con il tutor il segreto professionale non deve rivelare notizie o informazioni relative agli utenti, gli operatori e la struttura ospitante, apprese</w:t>
      </w:r>
      <w:r>
        <w:rPr>
          <w:rFonts w:ascii="Times New Roman" w:hAnsi="Times New Roman"/>
          <w:sz w:val="20"/>
          <w:szCs w:val="20"/>
        </w:rPr>
        <w:t xml:space="preserve"> durante e dopo lo svolgimento del tirocinio;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termine del periodo di tirocinio il tirocinante dovr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dimostrare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acquisizione delle competenze professionali iniziali concordate con il tutor e riportate nel progetto individualizzato di tirocinio, avvalen</w:t>
      </w:r>
      <w:r>
        <w:rPr>
          <w:rFonts w:ascii="Times New Roman" w:hAnsi="Times New Roman"/>
          <w:sz w:val="20"/>
          <w:szCs w:val="20"/>
        </w:rPr>
        <w:t>dosi di un portfolio in cui registra il lavoro svolto, valuta le competenze acquisite e identifica i bisogni di sviluppo professionale, oltre che a redigere, su eventuale richiesta del tutor un elaborato conclusivo scritto, e - ove previste - a compilare l</w:t>
      </w:r>
      <w:r>
        <w:rPr>
          <w:rFonts w:ascii="Times New Roman" w:hAnsi="Times New Roman"/>
          <w:sz w:val="20"/>
          <w:szCs w:val="20"/>
        </w:rPr>
        <w:t>e schede di valutazione finale.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Funzioni del tutor psicologo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tutor, per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intera durata della quota di tirocinio di cui </w:t>
      </w:r>
      <w:r>
        <w:rPr>
          <w:rFonts w:ascii="Times New Roman" w:hAnsi="Times New Roman"/>
          <w:sz w:val="20"/>
          <w:szCs w:val="20"/>
        </w:rPr>
        <w:t xml:space="preserve">è </w:t>
      </w:r>
      <w:r>
        <w:rPr>
          <w:rFonts w:ascii="Times New Roman" w:hAnsi="Times New Roman"/>
          <w:sz w:val="20"/>
          <w:szCs w:val="20"/>
        </w:rPr>
        <w:t xml:space="preserve">tutor, spettano le seguenti funzioni: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introduzione del tirocinante nei diversi contesti dell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professionale: rapporti con</w:t>
      </w:r>
      <w:r>
        <w:rPr>
          <w:rFonts w:ascii="Times New Roman" w:hAnsi="Times New Roman"/>
          <w:sz w:val="20"/>
          <w:szCs w:val="20"/>
        </w:rPr>
        <w:t xml:space="preserve"> le istituzioni, rapporti interpersonali, dotazione tecnico</w:t>
      </w:r>
      <w:r>
        <w:rPr>
          <w:rFonts w:ascii="Arial Unicode MS" w:hAnsi="Arial Unicode MS"/>
          <w:sz w:val="20"/>
          <w:szCs w:val="20"/>
        </w:rPr>
        <w:t>‐</w:t>
      </w:r>
      <w:r>
        <w:rPr>
          <w:rFonts w:ascii="Times New Roman" w:hAnsi="Times New Roman"/>
          <w:sz w:val="20"/>
          <w:szCs w:val="20"/>
        </w:rPr>
        <w:t xml:space="preserve">strumentale;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verifica dell'esperienza svolta dal tirocinante attraverso un costante monitoraggio, aiuto nella comprensione critica e apporto di suggerimenti e correzioni a integrazione dell'esper</w:t>
      </w:r>
      <w:r>
        <w:rPr>
          <w:rFonts w:ascii="Times New Roman" w:hAnsi="Times New Roman"/>
          <w:sz w:val="20"/>
          <w:szCs w:val="20"/>
        </w:rPr>
        <w:t xml:space="preserve">ienza;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valutazione consuntiva del tirocinio che tenga conto dei risultati conseguiti dal tirocinante e della sua capacit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di integrazione all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interno del contesto istituzionale in cui </w:t>
      </w:r>
      <w:r>
        <w:rPr>
          <w:rFonts w:ascii="Times New Roman" w:hAnsi="Times New Roman"/>
          <w:sz w:val="20"/>
          <w:szCs w:val="20"/>
        </w:rPr>
        <w:t xml:space="preserve">è </w:t>
      </w:r>
      <w:r>
        <w:rPr>
          <w:rFonts w:ascii="Times New Roman" w:hAnsi="Times New Roman"/>
          <w:sz w:val="20"/>
          <w:szCs w:val="20"/>
        </w:rPr>
        <w:t>stata svolta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esperienza.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particolare, si richiama quanto previsto dalle Raccomandazioni per gli aspetti deontologici per i tutor e i praticanti dei tirocini professionalizzanti (Allegato 1 delle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</w:rPr>
        <w:t>Linee di indirizzo sui tirocini professionalizzanti nella LM-51 e sulla loro valut</w:t>
      </w:r>
      <w:r>
        <w:rPr>
          <w:rFonts w:ascii="Times New Roman" w:hAnsi="Times New Roman"/>
          <w:sz w:val="20"/>
          <w:szCs w:val="20"/>
        </w:rPr>
        <w:t>azione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).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Ciascun tutor potr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seguire non pi</w:t>
      </w:r>
      <w:r>
        <w:rPr>
          <w:rFonts w:ascii="Times New Roman" w:hAnsi="Times New Roman"/>
          <w:sz w:val="20"/>
          <w:szCs w:val="20"/>
        </w:rPr>
        <w:t xml:space="preserve">ù </w:t>
      </w:r>
      <w:r>
        <w:rPr>
          <w:rFonts w:ascii="Times New Roman" w:hAnsi="Times New Roman"/>
          <w:sz w:val="20"/>
          <w:szCs w:val="20"/>
        </w:rPr>
        <w:t xml:space="preserve">di 3 tirocinanti contemporaneamente, indipendentemente dal numero di sedi in cui opera. </w:t>
      </w:r>
      <w:r>
        <w:rPr>
          <w:rFonts w:ascii="Times New Roman" w:hAnsi="Times New Roman"/>
          <w:sz w:val="20"/>
          <w:szCs w:val="20"/>
          <w:u w:val="single"/>
        </w:rPr>
        <w:t xml:space="preserve">Il tutor allega al presente progetto </w:t>
      </w:r>
      <w:r>
        <w:rPr>
          <w:rFonts w:ascii="Times New Roman" w:hAnsi="Times New Roman"/>
          <w:sz w:val="20"/>
          <w:szCs w:val="20"/>
          <w:u w:val="single"/>
        </w:rPr>
        <w:t>un</w:t>
      </w:r>
      <w:r>
        <w:rPr>
          <w:rFonts w:ascii="Times New Roman" w:hAnsi="Times New Roman"/>
          <w:sz w:val="20"/>
          <w:szCs w:val="20"/>
          <w:u w:val="single"/>
          <w:rtl/>
        </w:rPr>
        <w:t>’</w:t>
      </w:r>
      <w:r>
        <w:rPr>
          <w:rFonts w:ascii="Times New Roman" w:hAnsi="Times New Roman"/>
          <w:sz w:val="20"/>
          <w:szCs w:val="20"/>
          <w:u w:val="single"/>
        </w:rPr>
        <w:t>auto-dichiarazione, ai sensi del D.P.R. 445/2000, che il numero dei tirocinanti i</w:t>
      </w:r>
      <w:r>
        <w:rPr>
          <w:rFonts w:ascii="Times New Roman" w:hAnsi="Times New Roman"/>
          <w:sz w:val="20"/>
          <w:szCs w:val="20"/>
          <w:u w:val="single"/>
        </w:rPr>
        <w:t xml:space="preserve">n contemporanea non </w:t>
      </w:r>
      <w:r>
        <w:rPr>
          <w:rFonts w:ascii="Times New Roman" w:hAnsi="Times New Roman"/>
          <w:sz w:val="20"/>
          <w:szCs w:val="20"/>
          <w:u w:val="single"/>
        </w:rPr>
        <w:t xml:space="preserve">è </w:t>
      </w:r>
      <w:r>
        <w:rPr>
          <w:rFonts w:ascii="Times New Roman" w:hAnsi="Times New Roman"/>
          <w:sz w:val="20"/>
          <w:szCs w:val="20"/>
          <w:u w:val="single"/>
        </w:rPr>
        <w:t>maggiore di tre</w:t>
      </w:r>
      <w:r>
        <w:rPr>
          <w:rFonts w:ascii="Times New Roman" w:hAnsi="Times New Roman"/>
          <w:sz w:val="20"/>
          <w:szCs w:val="20"/>
        </w:rPr>
        <w:t>. Il limite di tre pu</w:t>
      </w:r>
      <w:r>
        <w:rPr>
          <w:rFonts w:ascii="Times New Roman" w:hAnsi="Times New Roman"/>
          <w:sz w:val="20"/>
          <w:szCs w:val="20"/>
        </w:rPr>
        <w:t xml:space="preserve">ò </w:t>
      </w:r>
      <w:r>
        <w:rPr>
          <w:rFonts w:ascii="Times New Roman" w:hAnsi="Times New Roman"/>
          <w:sz w:val="20"/>
          <w:szCs w:val="20"/>
        </w:rPr>
        <w:t xml:space="preserve">essere derogato nel caso in cui i tempi di inizio e termine dei tirocinanti siano sfalsati e la sovrapposizione sia limitata nel tempo (fino a un massimo di 15 giorni). 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Valutazione del TPV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fi</w:t>
      </w:r>
      <w:r>
        <w:rPr>
          <w:rFonts w:ascii="Times New Roman" w:hAnsi="Times New Roman"/>
          <w:sz w:val="20"/>
          <w:szCs w:val="20"/>
        </w:rPr>
        <w:t>ni della valutazione delle attivit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 xml:space="preserve">di TPV, il tutor compila un libretto nel quale esprime un giudizio sulle competenze del tirocinante relative al </w:t>
      </w:r>
      <w:r>
        <w:rPr>
          <w:rFonts w:ascii="Times New Roman" w:hAnsi="Times New Roman"/>
          <w:sz w:val="20"/>
          <w:szCs w:val="20"/>
          <w:lang w:val="fr-FR"/>
        </w:rPr>
        <w:t>«</w:t>
      </w:r>
      <w:r>
        <w:rPr>
          <w:rFonts w:ascii="Times New Roman" w:hAnsi="Times New Roman"/>
          <w:sz w:val="20"/>
          <w:szCs w:val="20"/>
        </w:rPr>
        <w:t>saper fare e al saper essere psicologo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la compilazione del libretto, il tutor rilascia una formale attestazione della frequenza, unitamente alla valutazione delle competenze mostrate dal tirocinante. Il TPV </w:t>
      </w:r>
      <w:r>
        <w:rPr>
          <w:rFonts w:ascii="Times New Roman" w:hAnsi="Times New Roman"/>
          <w:sz w:val="20"/>
          <w:szCs w:val="20"/>
        </w:rPr>
        <w:t xml:space="preserve">è </w:t>
      </w:r>
      <w:r>
        <w:rPr>
          <w:rFonts w:ascii="Times New Roman" w:hAnsi="Times New Roman"/>
          <w:sz w:val="20"/>
          <w:szCs w:val="20"/>
        </w:rPr>
        <w:t>superato mediante il conseguimento di un giudizio d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idoneit</w:t>
      </w:r>
      <w:r>
        <w:rPr>
          <w:rFonts w:ascii="Times New Roman" w:hAnsi="Times New Roman"/>
          <w:sz w:val="20"/>
          <w:szCs w:val="20"/>
        </w:rPr>
        <w:t>à</w:t>
      </w:r>
      <w:r>
        <w:rPr>
          <w:rFonts w:ascii="Times New Roman" w:hAnsi="Times New Roman"/>
          <w:sz w:val="20"/>
          <w:szCs w:val="20"/>
        </w:rPr>
        <w:t>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Firme per presa vis</w:t>
      </w:r>
      <w:r>
        <w:rPr>
          <w:rFonts w:ascii="Times New Roman" w:hAnsi="Times New Roman"/>
          <w:b/>
          <w:bCs/>
        </w:rPr>
        <w:t>ione e accettazione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Con la sottoscrizione del progetto da parte del Rappresentante legale dell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Ente e del tutor si autorizza il tirocinante</w:t>
      </w:r>
      <w:r>
        <w:rPr>
          <w:rFonts w:ascii="Times New Roman" w:hAnsi="Times New Roman"/>
          <w:i/>
          <w:iCs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sz w:val="20"/>
          <w:szCs w:val="20"/>
        </w:rPr>
        <w:t>d effettuare il TPV nel periodo e con la programmazione sopra riportata.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4"/>
        <w:gridCol w:w="4438"/>
      </w:tblGrid>
      <w:tr w:rsidR="00203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Tirocinante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Tutor dell</w:t>
            </w:r>
            <w:r>
              <w:rPr>
                <w:rFonts w:ascii="Times New Roman" w:hAnsi="Times New Roman"/>
                <w:i/>
                <w:iCs/>
              </w:rPr>
              <w:t>’</w:t>
            </w:r>
            <w:r>
              <w:rPr>
                <w:rFonts w:ascii="Times New Roman" w:hAnsi="Times New Roman"/>
                <w:i/>
                <w:iCs/>
              </w:rPr>
              <w:t xml:space="preserve">Azienda/Ente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Rappresentante legale dell</w:t>
            </w:r>
            <w:r>
              <w:rPr>
                <w:rFonts w:ascii="Times New Roman" w:hAnsi="Times New Roman"/>
                <w:i/>
                <w:iCs/>
              </w:rPr>
              <w:t>’</w:t>
            </w:r>
            <w:r>
              <w:rPr>
                <w:rFonts w:ascii="Times New Roman" w:hAnsi="Times New Roman"/>
                <w:i/>
                <w:iCs/>
              </w:rPr>
              <w:t>Azienda/Ente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</w:tbl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</w:pPr>
      <w:r>
        <w:rPr>
          <w:rFonts w:ascii="Times New Roman" w:hAnsi="Times New Roman"/>
          <w:i/>
          <w:iCs/>
        </w:rPr>
        <w:t>Luogo e data: ________________________</w:t>
      </w:r>
    </w:p>
    <w:sectPr w:rsidR="00203EA8">
      <w:headerReference w:type="default" r:id="rId7"/>
      <w:footerReference w:type="default" r:id="rId8"/>
      <w:pgSz w:w="11906" w:h="16838"/>
      <w:pgMar w:top="1440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FD7">
      <w:r>
        <w:separator/>
      </w:r>
    </w:p>
  </w:endnote>
  <w:endnote w:type="continuationSeparator" w:id="0">
    <w:p w:rsidR="00000000" w:rsidRDefault="002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A8" w:rsidRDefault="00242FD7">
    <w:pPr>
      <w:pStyle w:val="Intestazioneepidipagina"/>
      <w:pBdr>
        <w:top w:val="dotted" w:sz="8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sz w:val="18"/>
        <w:szCs w:val="18"/>
      </w:rPr>
      <w:t xml:space="preserve">Pagina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</w:rPr>
      <w:t>2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di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20"/>
        <w:szCs w:val="20"/>
      </w:rPr>
      <w:t>Progetto formativo TPV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i/>
        <w:iCs/>
        <w:sz w:val="16"/>
        <w:szCs w:val="16"/>
      </w:rPr>
      <w:t>rev. 01.01.2023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FD7">
      <w:r>
        <w:separator/>
      </w:r>
    </w:p>
  </w:footnote>
  <w:footnote w:type="continuationSeparator" w:id="0">
    <w:p w:rsidR="00000000" w:rsidRDefault="002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A8" w:rsidRDefault="00242FD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2216390" cy="4913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390" cy="491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0302"/>
    <w:multiLevelType w:val="hybridMultilevel"/>
    <w:tmpl w:val="56BCD850"/>
    <w:numStyleLink w:val="Puntoelenco1"/>
  </w:abstractNum>
  <w:abstractNum w:abstractNumId="1" w15:restartNumberingAfterBreak="0">
    <w:nsid w:val="2CA03D12"/>
    <w:multiLevelType w:val="hybridMultilevel"/>
    <w:tmpl w:val="56BCD850"/>
    <w:styleLink w:val="Puntoelenco1"/>
    <w:lvl w:ilvl="0" w:tplc="22A2E8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4ED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B2237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408FAF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120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0AC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C3E4D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4CCC5E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46A4F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5D30ED5"/>
    <w:multiLevelType w:val="hybridMultilevel"/>
    <w:tmpl w:val="039A75EC"/>
    <w:numStyleLink w:val="Conlettere"/>
  </w:abstractNum>
  <w:abstractNum w:abstractNumId="3" w15:restartNumberingAfterBreak="0">
    <w:nsid w:val="7CBF007E"/>
    <w:multiLevelType w:val="hybridMultilevel"/>
    <w:tmpl w:val="039A75EC"/>
    <w:styleLink w:val="Conlettere"/>
    <w:lvl w:ilvl="0" w:tplc="4C78013C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6748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4F724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9434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384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481D4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AB6A2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0E88C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C6910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E1A1ACE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188E06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0E1F52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FE01A28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0606372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CDE4212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4B86ED6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6A4A918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EA4EF2E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A8"/>
    <w:rsid w:val="00203EA8"/>
    <w:rsid w:val="002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B0D2"/>
  <w15:docId w15:val="{42CE491F-D3EF-4669-B50F-D5B940E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Conlettere">
    <w:name w:val="Con letter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user</cp:lastModifiedBy>
  <cp:revision>2</cp:revision>
  <dcterms:created xsi:type="dcterms:W3CDTF">2023-01-24T11:24:00Z</dcterms:created>
  <dcterms:modified xsi:type="dcterms:W3CDTF">2023-01-24T11:24:00Z</dcterms:modified>
</cp:coreProperties>
</file>